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1F60" w14:textId="77777777" w:rsidR="0097739A" w:rsidRDefault="001F72FA" w:rsidP="009A2FF1">
      <w:pPr>
        <w:spacing w:before="77" w:line="249" w:lineRule="auto"/>
        <w:ind w:left="126" w:hanging="4"/>
        <w:jc w:val="both"/>
        <w:rPr>
          <w:rFonts w:ascii="Arial"/>
          <w:sz w:val="14"/>
        </w:rPr>
      </w:pPr>
      <w:r>
        <w:rPr>
          <w:rFonts w:ascii="Arial"/>
          <w:color w:val="050505"/>
          <w:w w:val="105"/>
          <w:sz w:val="14"/>
        </w:rPr>
        <w:t>This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copy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is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for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your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personal</w:t>
      </w:r>
      <w:r>
        <w:rPr>
          <w:rFonts w:ascii="Arial"/>
          <w:color w:val="313131"/>
          <w:w w:val="105"/>
          <w:sz w:val="14"/>
        </w:rPr>
        <w:t>,</w:t>
      </w:r>
      <w:r w:rsidR="00914747">
        <w:rPr>
          <w:rFonts w:ascii="Arial"/>
          <w:color w:val="313131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non-commercial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use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only.To order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presentation-ready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copies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for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distribution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to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your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colleagues</w:t>
      </w:r>
      <w:r>
        <w:rPr>
          <w:rFonts w:ascii="Arial"/>
          <w:color w:val="313131"/>
          <w:w w:val="105"/>
          <w:sz w:val="14"/>
        </w:rPr>
        <w:t>,</w:t>
      </w:r>
      <w:r w:rsidR="00914747">
        <w:rPr>
          <w:rFonts w:ascii="Arial"/>
          <w:color w:val="313131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clients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or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customers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visit</w:t>
      </w:r>
      <w:r w:rsidR="00914747">
        <w:rPr>
          <w:rFonts w:ascii="Arial"/>
          <w:color w:val="050505"/>
          <w:w w:val="105"/>
          <w:sz w:val="14"/>
        </w:rPr>
        <w:t xml:space="preserve"> </w:t>
      </w:r>
      <w:r>
        <w:rPr>
          <w:rFonts w:ascii="Arial"/>
          <w:color w:val="050505"/>
          <w:w w:val="105"/>
          <w:sz w:val="14"/>
        </w:rPr>
        <w:t>https</w:t>
      </w:r>
      <w:r>
        <w:rPr>
          <w:rFonts w:ascii="Arial"/>
          <w:color w:val="313131"/>
          <w:w w:val="105"/>
          <w:sz w:val="14"/>
        </w:rPr>
        <w:t>:</w:t>
      </w:r>
      <w:r>
        <w:rPr>
          <w:rFonts w:ascii="Arial"/>
          <w:color w:val="050505"/>
          <w:w w:val="105"/>
          <w:sz w:val="14"/>
        </w:rPr>
        <w:t>/</w:t>
      </w:r>
      <w:r>
        <w:rPr>
          <w:rFonts w:ascii="Arial"/>
          <w:color w:val="313131"/>
          <w:w w:val="105"/>
          <w:sz w:val="14"/>
        </w:rPr>
        <w:t>/</w:t>
      </w:r>
      <w:hyperlink r:id="rId7">
        <w:r>
          <w:rPr>
            <w:rFonts w:ascii="Arial"/>
            <w:color w:val="050505"/>
            <w:w w:val="105"/>
            <w:sz w:val="14"/>
          </w:rPr>
          <w:t>www</w:t>
        </w:r>
        <w:r>
          <w:rPr>
            <w:rFonts w:ascii="Arial"/>
            <w:color w:val="313131"/>
            <w:w w:val="105"/>
            <w:sz w:val="14"/>
          </w:rPr>
          <w:t>.</w:t>
        </w:r>
        <w:r>
          <w:rPr>
            <w:rFonts w:ascii="Arial"/>
            <w:color w:val="050505"/>
            <w:w w:val="105"/>
            <w:sz w:val="14"/>
          </w:rPr>
          <w:t>djreprints</w:t>
        </w:r>
        <w:r>
          <w:rPr>
            <w:rFonts w:ascii="Arial"/>
            <w:color w:val="313131"/>
            <w:w w:val="105"/>
            <w:sz w:val="14"/>
          </w:rPr>
          <w:t>.</w:t>
        </w:r>
        <w:r>
          <w:rPr>
            <w:rFonts w:ascii="Arial"/>
            <w:color w:val="050505"/>
            <w:w w:val="105"/>
            <w:sz w:val="14"/>
          </w:rPr>
          <w:t>com</w:t>
        </w:r>
        <w:r>
          <w:rPr>
            <w:rFonts w:ascii="Arial"/>
            <w:color w:val="313131"/>
            <w:w w:val="105"/>
            <w:sz w:val="14"/>
          </w:rPr>
          <w:t>.</w:t>
        </w:r>
      </w:hyperlink>
    </w:p>
    <w:p w14:paraId="2C2A900D" w14:textId="77777777" w:rsidR="0097739A" w:rsidRDefault="0097739A" w:rsidP="009A2FF1">
      <w:pPr>
        <w:pStyle w:val="BodyText"/>
        <w:spacing w:before="8"/>
        <w:jc w:val="both"/>
        <w:rPr>
          <w:rFonts w:ascii="Arial"/>
          <w:sz w:val="12"/>
        </w:rPr>
      </w:pPr>
    </w:p>
    <w:p w14:paraId="77E504F5" w14:textId="77777777" w:rsidR="0097739A" w:rsidRDefault="001F72FA" w:rsidP="009A2FF1">
      <w:pPr>
        <w:ind w:left="126"/>
        <w:jc w:val="both"/>
        <w:rPr>
          <w:rFonts w:ascii="Arial"/>
          <w:sz w:val="14"/>
        </w:rPr>
      </w:pPr>
      <w:r>
        <w:rPr>
          <w:rFonts w:ascii="Arial"/>
          <w:color w:val="050505"/>
          <w:w w:val="110"/>
          <w:sz w:val="14"/>
        </w:rPr>
        <w:t>https</w:t>
      </w:r>
      <w:r>
        <w:rPr>
          <w:rFonts w:ascii="Arial"/>
          <w:color w:val="313131"/>
          <w:w w:val="110"/>
          <w:sz w:val="14"/>
        </w:rPr>
        <w:t>:</w:t>
      </w:r>
      <w:r>
        <w:rPr>
          <w:rFonts w:ascii="Arial"/>
          <w:color w:val="050505"/>
          <w:w w:val="110"/>
          <w:sz w:val="14"/>
        </w:rPr>
        <w:t>/</w:t>
      </w:r>
      <w:r>
        <w:rPr>
          <w:rFonts w:ascii="Arial"/>
          <w:color w:val="313131"/>
          <w:w w:val="110"/>
          <w:sz w:val="14"/>
        </w:rPr>
        <w:t>/</w:t>
      </w:r>
      <w:hyperlink r:id="rId8">
        <w:r>
          <w:rPr>
            <w:rFonts w:ascii="Arial"/>
            <w:color w:val="050505"/>
            <w:w w:val="110"/>
            <w:sz w:val="14"/>
          </w:rPr>
          <w:t>www.wsj</w:t>
        </w:r>
        <w:r>
          <w:rPr>
            <w:rFonts w:ascii="Arial"/>
            <w:color w:val="313131"/>
            <w:w w:val="110"/>
            <w:sz w:val="14"/>
          </w:rPr>
          <w:t>.</w:t>
        </w:r>
        <w:r>
          <w:rPr>
            <w:rFonts w:ascii="Arial"/>
            <w:color w:val="050505"/>
            <w:w w:val="110"/>
            <w:sz w:val="14"/>
          </w:rPr>
          <w:t>com/articles/the-secret-benefits-of-retelling-family-stories-11573468201</w:t>
        </w:r>
      </w:hyperlink>
    </w:p>
    <w:p w14:paraId="27FC1AB9" w14:textId="77777777" w:rsidR="0097739A" w:rsidRDefault="0097739A" w:rsidP="009A2FF1">
      <w:pPr>
        <w:pStyle w:val="BodyText"/>
        <w:spacing w:before="4"/>
        <w:jc w:val="both"/>
        <w:rPr>
          <w:rFonts w:ascii="Arial"/>
          <w:sz w:val="23"/>
        </w:rPr>
      </w:pPr>
    </w:p>
    <w:p w14:paraId="0D99FE75" w14:textId="77777777" w:rsidR="0097739A" w:rsidRDefault="001F72FA" w:rsidP="009A2FF1">
      <w:pPr>
        <w:ind w:left="128"/>
        <w:jc w:val="both"/>
        <w:rPr>
          <w:rFonts w:ascii="Arial"/>
          <w:sz w:val="23"/>
        </w:rPr>
      </w:pPr>
      <w:r>
        <w:rPr>
          <w:rFonts w:ascii="Arial"/>
          <w:color w:val="050505"/>
          <w:spacing w:val="-1"/>
          <w:w w:val="85"/>
          <w:sz w:val="23"/>
        </w:rPr>
        <w:t>WORK</w:t>
      </w:r>
      <w:r w:rsidR="00914747">
        <w:rPr>
          <w:rFonts w:ascii="Arial"/>
          <w:color w:val="050505"/>
          <w:spacing w:val="-1"/>
          <w:w w:val="85"/>
          <w:sz w:val="23"/>
        </w:rPr>
        <w:t xml:space="preserve"> </w:t>
      </w:r>
      <w:r>
        <w:rPr>
          <w:rFonts w:ascii="Arial"/>
          <w:color w:val="050505"/>
          <w:spacing w:val="-1"/>
          <w:w w:val="85"/>
          <w:sz w:val="23"/>
        </w:rPr>
        <w:t>&amp;</w:t>
      </w:r>
      <w:r w:rsidR="00914747">
        <w:rPr>
          <w:rFonts w:ascii="Arial"/>
          <w:color w:val="050505"/>
          <w:spacing w:val="-1"/>
          <w:w w:val="85"/>
          <w:sz w:val="23"/>
        </w:rPr>
        <w:t xml:space="preserve"> </w:t>
      </w:r>
      <w:r>
        <w:rPr>
          <w:rFonts w:ascii="Arial"/>
          <w:color w:val="050505"/>
          <w:w w:val="85"/>
          <w:sz w:val="23"/>
        </w:rPr>
        <w:t>FAMILY</w:t>
      </w:r>
    </w:p>
    <w:p w14:paraId="67C37A69" w14:textId="77777777" w:rsidR="0097739A" w:rsidRDefault="001F72FA" w:rsidP="009A2FF1">
      <w:pPr>
        <w:pStyle w:val="Title"/>
        <w:jc w:val="both"/>
      </w:pPr>
      <w:r>
        <w:rPr>
          <w:color w:val="313131"/>
          <w:spacing w:val="-1"/>
          <w:w w:val="105"/>
        </w:rPr>
        <w:t>The</w:t>
      </w:r>
      <w:r w:rsidR="00914747"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Secret</w:t>
      </w:r>
      <w:r w:rsidR="00914747">
        <w:rPr>
          <w:color w:val="313131"/>
          <w:w w:val="105"/>
        </w:rPr>
        <w:t xml:space="preserve"> </w:t>
      </w:r>
      <w:r>
        <w:rPr>
          <w:color w:val="313131"/>
          <w:w w:val="105"/>
        </w:rPr>
        <w:t>Benefits</w:t>
      </w:r>
      <w:r w:rsidR="00914747">
        <w:rPr>
          <w:color w:val="313131"/>
          <w:w w:val="105"/>
        </w:rPr>
        <w:t xml:space="preserve"> </w:t>
      </w:r>
      <w:r>
        <w:rPr>
          <w:color w:val="313131"/>
          <w:w w:val="105"/>
        </w:rPr>
        <w:t>of</w:t>
      </w:r>
      <w:r w:rsidR="00914747">
        <w:rPr>
          <w:color w:val="313131"/>
          <w:w w:val="105"/>
        </w:rPr>
        <w:t xml:space="preserve"> </w:t>
      </w:r>
      <w:r>
        <w:rPr>
          <w:color w:val="313131"/>
          <w:w w:val="105"/>
        </w:rPr>
        <w:t>Retelling</w:t>
      </w:r>
      <w:r w:rsidR="00914747">
        <w:rPr>
          <w:color w:val="313131"/>
          <w:w w:val="105"/>
        </w:rPr>
        <w:t xml:space="preserve"> </w:t>
      </w:r>
      <w:r>
        <w:rPr>
          <w:color w:val="313131"/>
          <w:w w:val="105"/>
        </w:rPr>
        <w:t>Family</w:t>
      </w:r>
      <w:r w:rsidR="00914747">
        <w:rPr>
          <w:color w:val="313131"/>
          <w:w w:val="105"/>
        </w:rPr>
        <w:t xml:space="preserve"> </w:t>
      </w:r>
      <w:r>
        <w:rPr>
          <w:color w:val="313131"/>
          <w:w w:val="105"/>
        </w:rPr>
        <w:t>Stories</w:t>
      </w:r>
    </w:p>
    <w:p w14:paraId="513BF8EB" w14:textId="77777777" w:rsidR="0097739A" w:rsidRDefault="001F72FA" w:rsidP="009A2FF1">
      <w:pPr>
        <w:pStyle w:val="BodyText"/>
        <w:spacing w:before="109"/>
        <w:ind w:left="131"/>
        <w:jc w:val="both"/>
      </w:pPr>
      <w:r>
        <w:rPr>
          <w:color w:val="050505"/>
          <w:w w:val="95"/>
        </w:rPr>
        <w:t>Children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learn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about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family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history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and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identity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through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stories</w:t>
      </w:r>
      <w:r w:rsidR="009A2FF1">
        <w:rPr>
          <w:color w:val="050505"/>
          <w:w w:val="95"/>
        </w:rPr>
        <w:t xml:space="preserve"> </w:t>
      </w:r>
      <w:r>
        <w:rPr>
          <w:color w:val="050505"/>
          <w:w w:val="95"/>
        </w:rPr>
        <w:t>told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by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older</w:t>
      </w:r>
      <w:r w:rsidR="00914747">
        <w:rPr>
          <w:color w:val="050505"/>
          <w:w w:val="95"/>
        </w:rPr>
        <w:t xml:space="preserve"> </w:t>
      </w:r>
      <w:r>
        <w:rPr>
          <w:color w:val="050505"/>
          <w:w w:val="95"/>
        </w:rPr>
        <w:t>generations</w:t>
      </w:r>
      <w:r w:rsidR="006C7BD3">
        <w:rPr>
          <w:color w:val="050505"/>
          <w:w w:val="95"/>
        </w:rPr>
        <w:t>.</w:t>
      </w:r>
    </w:p>
    <w:p w14:paraId="04C922FF" w14:textId="77777777" w:rsidR="0097739A" w:rsidRDefault="0097739A" w:rsidP="009A2FF1">
      <w:pPr>
        <w:pStyle w:val="BodyText"/>
        <w:jc w:val="both"/>
        <w:rPr>
          <w:sz w:val="20"/>
        </w:rPr>
      </w:pPr>
    </w:p>
    <w:p w14:paraId="33503906" w14:textId="77777777" w:rsidR="0097739A" w:rsidRDefault="0097739A" w:rsidP="009A2FF1">
      <w:pPr>
        <w:pStyle w:val="BodyText"/>
        <w:jc w:val="both"/>
        <w:rPr>
          <w:sz w:val="20"/>
        </w:rPr>
      </w:pPr>
    </w:p>
    <w:p w14:paraId="27A87159" w14:textId="77777777" w:rsidR="0097739A" w:rsidRDefault="001F72FA" w:rsidP="009A2FF1">
      <w:pPr>
        <w:pStyle w:val="BodyText"/>
        <w:spacing w:before="11"/>
        <w:jc w:val="both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77E8FD41" wp14:editId="404894FC">
            <wp:simplePos x="0" y="0"/>
            <wp:positionH relativeFrom="page">
              <wp:posOffset>949960</wp:posOffset>
            </wp:positionH>
            <wp:positionV relativeFrom="paragraph">
              <wp:posOffset>139065</wp:posOffset>
            </wp:positionV>
            <wp:extent cx="3832225" cy="2556510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138D4" w14:textId="77777777" w:rsidR="0097739A" w:rsidRDefault="001F72FA" w:rsidP="009A2FF1">
      <w:pPr>
        <w:spacing w:before="76"/>
        <w:ind w:left="353"/>
        <w:jc w:val="both"/>
        <w:rPr>
          <w:rFonts w:ascii="Arial"/>
          <w:sz w:val="16"/>
        </w:rPr>
      </w:pPr>
      <w:r>
        <w:rPr>
          <w:rFonts w:ascii="Arial"/>
          <w:b/>
          <w:color w:val="050505"/>
          <w:sz w:val="18"/>
        </w:rPr>
        <w:t>PHOTO:</w:t>
      </w:r>
      <w:r>
        <w:rPr>
          <w:rFonts w:ascii="Arial"/>
          <w:color w:val="050505"/>
          <w:sz w:val="16"/>
        </w:rPr>
        <w:t>DOMINICBUGATTO</w:t>
      </w:r>
    </w:p>
    <w:p w14:paraId="23BDDA29" w14:textId="77777777" w:rsidR="0097739A" w:rsidRDefault="0097739A" w:rsidP="009A2FF1">
      <w:pPr>
        <w:pStyle w:val="BodyText"/>
        <w:spacing w:before="7"/>
        <w:jc w:val="both"/>
        <w:rPr>
          <w:rFonts w:ascii="Arial"/>
          <w:sz w:val="23"/>
        </w:rPr>
      </w:pPr>
    </w:p>
    <w:p w14:paraId="456712C3" w14:textId="77777777" w:rsidR="0097739A" w:rsidRDefault="001F72FA" w:rsidP="009A2FF1">
      <w:pPr>
        <w:ind w:left="127"/>
        <w:jc w:val="both"/>
        <w:rPr>
          <w:i/>
          <w:sz w:val="26"/>
        </w:rPr>
      </w:pPr>
      <w:r>
        <w:rPr>
          <w:i/>
          <w:color w:val="050505"/>
          <w:sz w:val="25"/>
        </w:rPr>
        <w:t>By</w:t>
      </w:r>
      <w:r w:rsidR="00914747">
        <w:rPr>
          <w:i/>
          <w:color w:val="050505"/>
          <w:sz w:val="25"/>
        </w:rPr>
        <w:t xml:space="preserve"> </w:t>
      </w:r>
      <w:r>
        <w:rPr>
          <w:i/>
          <w:color w:val="050505"/>
          <w:sz w:val="26"/>
        </w:rPr>
        <w:t>Sue</w:t>
      </w:r>
      <w:r w:rsidR="00914747">
        <w:rPr>
          <w:i/>
          <w:color w:val="050505"/>
          <w:sz w:val="26"/>
        </w:rPr>
        <w:t xml:space="preserve"> </w:t>
      </w:r>
      <w:r>
        <w:rPr>
          <w:i/>
          <w:color w:val="050505"/>
          <w:sz w:val="26"/>
        </w:rPr>
        <w:t>Shellenbarger</w:t>
      </w:r>
    </w:p>
    <w:p w14:paraId="1E47A1B4" w14:textId="77777777" w:rsidR="0097739A" w:rsidRDefault="001F72FA" w:rsidP="009A2FF1">
      <w:pPr>
        <w:pStyle w:val="BodyText"/>
        <w:spacing w:before="90"/>
        <w:ind w:left="149"/>
        <w:jc w:val="both"/>
        <w:rPr>
          <w:rFonts w:ascii="Arial"/>
          <w:sz w:val="22"/>
        </w:rPr>
      </w:pPr>
      <w:r>
        <w:rPr>
          <w:color w:val="050505"/>
          <w:w w:val="90"/>
        </w:rPr>
        <w:t>Nov</w:t>
      </w:r>
      <w:r>
        <w:rPr>
          <w:color w:val="313131"/>
          <w:w w:val="90"/>
        </w:rPr>
        <w:t>.</w:t>
      </w:r>
      <w:r>
        <w:rPr>
          <w:color w:val="050505"/>
          <w:w w:val="90"/>
        </w:rPr>
        <w:t>71,20195:30 am</w:t>
      </w:r>
      <w:r>
        <w:rPr>
          <w:rFonts w:ascii="Arial"/>
          <w:color w:val="050505"/>
          <w:w w:val="90"/>
          <w:sz w:val="22"/>
        </w:rPr>
        <w:t>ET</w:t>
      </w:r>
    </w:p>
    <w:p w14:paraId="3D132838" w14:textId="77777777" w:rsidR="0097739A" w:rsidRDefault="0097739A" w:rsidP="009A2FF1">
      <w:pPr>
        <w:pStyle w:val="BodyText"/>
        <w:spacing w:before="2"/>
        <w:jc w:val="both"/>
        <w:rPr>
          <w:rFonts w:ascii="Arial"/>
          <w:sz w:val="34"/>
        </w:rPr>
      </w:pPr>
    </w:p>
    <w:p w14:paraId="22FABE2B" w14:textId="77777777" w:rsidR="0097739A" w:rsidRDefault="001F72FA" w:rsidP="009A2FF1">
      <w:pPr>
        <w:pStyle w:val="BodyText"/>
        <w:spacing w:before="1" w:line="290" w:lineRule="auto"/>
        <w:ind w:left="124" w:right="150" w:firstLine="3"/>
        <w:jc w:val="both"/>
      </w:pPr>
      <w:r>
        <w:rPr>
          <w:color w:val="050505"/>
        </w:rPr>
        <w:t>Telling family stories about</w:t>
      </w:r>
      <w:r w:rsidR="00914747">
        <w:rPr>
          <w:color w:val="050505"/>
        </w:rPr>
        <w:t xml:space="preserve"> </w:t>
      </w:r>
      <w:r>
        <w:rPr>
          <w:color w:val="050505"/>
        </w:rPr>
        <w:t>crazy Uncle Joe or other eccentric</w:t>
      </w:r>
      <w:r w:rsidR="00914747">
        <w:rPr>
          <w:color w:val="050505"/>
        </w:rPr>
        <w:t xml:space="preserve"> </w:t>
      </w:r>
      <w:r>
        <w:rPr>
          <w:color w:val="050505"/>
        </w:rPr>
        <w:t>relatives is a favorite</w:t>
      </w:r>
      <w:r w:rsidR="00914747">
        <w:rPr>
          <w:color w:val="050505"/>
        </w:rPr>
        <w:t xml:space="preserve"> </w:t>
      </w:r>
      <w:r>
        <w:rPr>
          <w:color w:val="050505"/>
        </w:rPr>
        <w:t>pastime</w:t>
      </w:r>
      <w:r w:rsidR="00914747">
        <w:rPr>
          <w:color w:val="050505"/>
        </w:rPr>
        <w:t xml:space="preserve"> </w:t>
      </w:r>
      <w:r>
        <w:rPr>
          <w:color w:val="050505"/>
          <w:w w:val="105"/>
        </w:rPr>
        <w:t>when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families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gather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for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holidays.But</w:t>
      </w:r>
      <w:r w:rsidR="00914747">
        <w:rPr>
          <w:color w:val="050505"/>
          <w:w w:val="105"/>
        </w:rPr>
        <w:t xml:space="preserve"> will s</w:t>
      </w:r>
      <w:r>
        <w:rPr>
          <w:color w:val="050505"/>
          <w:w w:val="105"/>
        </w:rPr>
        <w:t>quirming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children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or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Instagram-obsessed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teens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bother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to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listen?</w:t>
      </w:r>
    </w:p>
    <w:p w14:paraId="085E3896" w14:textId="77777777" w:rsidR="0097739A" w:rsidRDefault="0097739A" w:rsidP="009A2FF1">
      <w:pPr>
        <w:pStyle w:val="BodyText"/>
        <w:spacing w:before="2"/>
        <w:jc w:val="both"/>
        <w:rPr>
          <w:sz w:val="22"/>
        </w:rPr>
      </w:pPr>
    </w:p>
    <w:p w14:paraId="21AD987A" w14:textId="77777777" w:rsidR="0097739A" w:rsidRDefault="001F72FA" w:rsidP="009A2FF1">
      <w:pPr>
        <w:pStyle w:val="BodyText"/>
        <w:spacing w:line="290" w:lineRule="auto"/>
        <w:ind w:left="124"/>
        <w:jc w:val="both"/>
      </w:pPr>
      <w:r>
        <w:rPr>
          <w:color w:val="050505"/>
          <w:spacing w:val="-1"/>
          <w:w w:val="105"/>
        </w:rPr>
        <w:t>Actually, kids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absorb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more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information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from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family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stories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than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most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adults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think.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And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that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knowledge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bestows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surprising psychological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benefits,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research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shows.</w:t>
      </w:r>
    </w:p>
    <w:p w14:paraId="1BBF4CD3" w14:textId="77777777" w:rsidR="0097739A" w:rsidRDefault="0097739A" w:rsidP="009A2FF1">
      <w:pPr>
        <w:pStyle w:val="BodyText"/>
        <w:spacing w:before="10"/>
        <w:jc w:val="both"/>
        <w:rPr>
          <w:sz w:val="21"/>
        </w:rPr>
      </w:pPr>
    </w:p>
    <w:p w14:paraId="14F2FF97" w14:textId="77777777" w:rsidR="0097739A" w:rsidRDefault="001F72FA" w:rsidP="009A2FF1">
      <w:pPr>
        <w:pStyle w:val="BodyText"/>
        <w:spacing w:line="290" w:lineRule="auto"/>
        <w:ind w:left="123" w:firstLine="4"/>
        <w:jc w:val="both"/>
      </w:pPr>
      <w:r>
        <w:rPr>
          <w:color w:val="050505"/>
          <w:spacing w:val="-1"/>
          <w:w w:val="105"/>
        </w:rPr>
        <w:t>The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best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holiday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stories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are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funny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or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entertaining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and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often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convey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life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lessons,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says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Robyn</w:t>
      </w:r>
      <w:r w:rsidR="00914747">
        <w:rPr>
          <w:color w:val="050505"/>
          <w:w w:val="105"/>
        </w:rPr>
        <w:t xml:space="preserve"> </w:t>
      </w:r>
      <w:r>
        <w:rPr>
          <w:color w:val="050505"/>
        </w:rPr>
        <w:t>Fivush,</w:t>
      </w:r>
      <w:r w:rsidR="00914747">
        <w:rPr>
          <w:color w:val="050505"/>
        </w:rPr>
        <w:t xml:space="preserve"> </w:t>
      </w:r>
      <w:r>
        <w:rPr>
          <w:color w:val="050505"/>
        </w:rPr>
        <w:t>a</w:t>
      </w:r>
      <w:r w:rsidR="00914747">
        <w:rPr>
          <w:color w:val="050505"/>
        </w:rPr>
        <w:t xml:space="preserve"> </w:t>
      </w:r>
      <w:r>
        <w:rPr>
          <w:color w:val="050505"/>
        </w:rPr>
        <w:t>psychology</w:t>
      </w:r>
      <w:r w:rsidR="00914747">
        <w:rPr>
          <w:color w:val="050505"/>
        </w:rPr>
        <w:t xml:space="preserve"> </w:t>
      </w:r>
      <w:r>
        <w:rPr>
          <w:color w:val="050505"/>
        </w:rPr>
        <w:t>professor</w:t>
      </w:r>
      <w:r w:rsidR="00914747">
        <w:rPr>
          <w:color w:val="050505"/>
        </w:rPr>
        <w:t xml:space="preserve"> </w:t>
      </w:r>
      <w:r>
        <w:rPr>
          <w:color w:val="050505"/>
        </w:rPr>
        <w:t>and</w:t>
      </w:r>
      <w:r w:rsidR="00914747">
        <w:rPr>
          <w:color w:val="050505"/>
        </w:rPr>
        <w:t xml:space="preserve"> </w:t>
      </w:r>
      <w:r>
        <w:rPr>
          <w:color w:val="050505"/>
        </w:rPr>
        <w:t>director</w:t>
      </w:r>
      <w:r w:rsidR="00914747">
        <w:rPr>
          <w:color w:val="050505"/>
        </w:rPr>
        <w:t xml:space="preserve"> </w:t>
      </w:r>
      <w:r>
        <w:rPr>
          <w:color w:val="050505"/>
        </w:rPr>
        <w:t>of</w:t>
      </w:r>
      <w:r w:rsidR="00914747">
        <w:rPr>
          <w:color w:val="050505"/>
        </w:rPr>
        <w:t xml:space="preserve"> </w:t>
      </w:r>
      <w:r>
        <w:rPr>
          <w:color w:val="050505"/>
        </w:rPr>
        <w:t>Emory</w:t>
      </w:r>
      <w:r w:rsidR="00914747">
        <w:rPr>
          <w:color w:val="050505"/>
        </w:rPr>
        <w:t xml:space="preserve"> </w:t>
      </w:r>
      <w:r>
        <w:rPr>
          <w:color w:val="050505"/>
        </w:rPr>
        <w:t>University's</w:t>
      </w:r>
      <w:r w:rsidR="00914747">
        <w:rPr>
          <w:color w:val="050505"/>
        </w:rPr>
        <w:t xml:space="preserve"> </w:t>
      </w:r>
      <w:r>
        <w:rPr>
          <w:color w:val="050505"/>
        </w:rPr>
        <w:t>Institute</w:t>
      </w:r>
      <w:r w:rsidR="00914747">
        <w:rPr>
          <w:color w:val="050505"/>
        </w:rPr>
        <w:t xml:space="preserve"> </w:t>
      </w:r>
      <w:r>
        <w:rPr>
          <w:color w:val="050505"/>
        </w:rPr>
        <w:t>for</w:t>
      </w:r>
      <w:r w:rsidR="00914747">
        <w:rPr>
          <w:color w:val="050505"/>
        </w:rPr>
        <w:t xml:space="preserve"> </w:t>
      </w:r>
      <w:r>
        <w:rPr>
          <w:color w:val="050505"/>
        </w:rPr>
        <w:t>Liberal</w:t>
      </w:r>
      <w:r w:rsidR="00914747">
        <w:rPr>
          <w:color w:val="050505"/>
        </w:rPr>
        <w:t xml:space="preserve"> </w:t>
      </w:r>
      <w:r>
        <w:rPr>
          <w:color w:val="050505"/>
        </w:rPr>
        <w:t>Arts.</w:t>
      </w:r>
      <w:r w:rsidR="00914747">
        <w:rPr>
          <w:color w:val="050505"/>
        </w:rPr>
        <w:t xml:space="preserve"> </w:t>
      </w:r>
      <w:r>
        <w:rPr>
          <w:color w:val="050505"/>
          <w:w w:val="105"/>
        </w:rPr>
        <w:t>"They have a very important function in teaching children, 'I belong here. I'm part of these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spacing w:val="-1"/>
          <w:w w:val="105"/>
        </w:rPr>
        <w:t>stories.' They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provide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not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just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script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for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life,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but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set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of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values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and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guide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posts,"she</w:t>
      </w:r>
      <w:r w:rsidR="00914747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says.</w:t>
      </w:r>
    </w:p>
    <w:p w14:paraId="4943FB87" w14:textId="77777777" w:rsidR="0097739A" w:rsidRDefault="001F72FA" w:rsidP="009A2FF1">
      <w:pPr>
        <w:pStyle w:val="BodyText"/>
        <w:spacing w:before="250" w:line="290" w:lineRule="auto"/>
        <w:ind w:left="123" w:right="291" w:firstLine="2"/>
        <w:jc w:val="both"/>
        <w:rPr>
          <w:color w:val="050505"/>
          <w:w w:val="110"/>
        </w:rPr>
      </w:pPr>
      <w:r>
        <w:rPr>
          <w:color w:val="050505"/>
        </w:rPr>
        <w:lastRenderedPageBreak/>
        <w:t>Hannah</w:t>
      </w:r>
      <w:r w:rsidR="00914747">
        <w:rPr>
          <w:color w:val="050505"/>
        </w:rPr>
        <w:t xml:space="preserve"> </w:t>
      </w:r>
      <w:r>
        <w:rPr>
          <w:color w:val="050505"/>
        </w:rPr>
        <w:t>Rose</w:t>
      </w:r>
      <w:r w:rsidR="00914747">
        <w:rPr>
          <w:color w:val="050505"/>
        </w:rPr>
        <w:t xml:space="preserve"> </w:t>
      </w:r>
      <w:r>
        <w:rPr>
          <w:color w:val="050505"/>
        </w:rPr>
        <w:t>Blakeley,</w:t>
      </w:r>
      <w:r w:rsidR="00914747">
        <w:rPr>
          <w:color w:val="050505"/>
        </w:rPr>
        <w:t xml:space="preserve"> </w:t>
      </w:r>
      <w:r>
        <w:rPr>
          <w:color w:val="050505"/>
        </w:rPr>
        <w:t>26</w:t>
      </w:r>
      <w:r w:rsidR="00914747">
        <w:rPr>
          <w:color w:val="050505"/>
        </w:rPr>
        <w:t xml:space="preserve"> </w:t>
      </w:r>
      <w:r>
        <w:rPr>
          <w:color w:val="050505"/>
        </w:rPr>
        <w:t>years</w:t>
      </w:r>
      <w:r w:rsidR="00914747">
        <w:rPr>
          <w:color w:val="050505"/>
        </w:rPr>
        <w:t xml:space="preserve"> </w:t>
      </w:r>
      <w:r>
        <w:rPr>
          <w:color w:val="050505"/>
        </w:rPr>
        <w:t>old,</w:t>
      </w:r>
      <w:r w:rsidR="00914747">
        <w:rPr>
          <w:color w:val="050505"/>
        </w:rPr>
        <w:t xml:space="preserve"> </w:t>
      </w:r>
      <w:r>
        <w:rPr>
          <w:color w:val="050505"/>
        </w:rPr>
        <w:t>says</w:t>
      </w:r>
      <w:r w:rsidR="00914747">
        <w:rPr>
          <w:color w:val="050505"/>
        </w:rPr>
        <w:t xml:space="preserve"> </w:t>
      </w:r>
      <w:r>
        <w:rPr>
          <w:color w:val="050505"/>
        </w:rPr>
        <w:t>listening</w:t>
      </w:r>
      <w:r w:rsidR="00914747">
        <w:rPr>
          <w:color w:val="050505"/>
        </w:rPr>
        <w:t xml:space="preserve"> </w:t>
      </w:r>
      <w:r>
        <w:rPr>
          <w:color w:val="050505"/>
        </w:rPr>
        <w:t>to</w:t>
      </w:r>
      <w:r w:rsidR="00914747">
        <w:rPr>
          <w:color w:val="050505"/>
        </w:rPr>
        <w:t xml:space="preserve"> </w:t>
      </w:r>
      <w:r>
        <w:rPr>
          <w:color w:val="050505"/>
        </w:rPr>
        <w:t>stories</w:t>
      </w:r>
      <w:r w:rsidR="00914747">
        <w:rPr>
          <w:color w:val="050505"/>
        </w:rPr>
        <w:t xml:space="preserve"> </w:t>
      </w:r>
      <w:r>
        <w:rPr>
          <w:color w:val="050505"/>
        </w:rPr>
        <w:t>about</w:t>
      </w:r>
      <w:r w:rsidR="00914747">
        <w:rPr>
          <w:color w:val="050505"/>
        </w:rPr>
        <w:t xml:space="preserve"> </w:t>
      </w:r>
      <w:r>
        <w:rPr>
          <w:color w:val="050505"/>
        </w:rPr>
        <w:t>her</w:t>
      </w:r>
      <w:r w:rsidR="00914747">
        <w:rPr>
          <w:color w:val="050505"/>
        </w:rPr>
        <w:t xml:space="preserve"> </w:t>
      </w:r>
      <w:r>
        <w:rPr>
          <w:color w:val="050505"/>
        </w:rPr>
        <w:t>late</w:t>
      </w:r>
      <w:r w:rsidR="00914747">
        <w:rPr>
          <w:color w:val="050505"/>
        </w:rPr>
        <w:t xml:space="preserve"> </w:t>
      </w:r>
      <w:r>
        <w:rPr>
          <w:color w:val="050505"/>
        </w:rPr>
        <w:t>uncle</w:t>
      </w:r>
      <w:r w:rsidR="00914747">
        <w:rPr>
          <w:color w:val="050505"/>
        </w:rPr>
        <w:t xml:space="preserve"> </w:t>
      </w:r>
      <w:r>
        <w:rPr>
          <w:color w:val="050505"/>
        </w:rPr>
        <w:t>led</w:t>
      </w:r>
      <w:r w:rsidR="00914747">
        <w:rPr>
          <w:color w:val="050505"/>
        </w:rPr>
        <w:t xml:space="preserve"> </w:t>
      </w:r>
      <w:r>
        <w:rPr>
          <w:color w:val="050505"/>
        </w:rPr>
        <w:t>her</w:t>
      </w:r>
      <w:r w:rsidR="00914747">
        <w:rPr>
          <w:color w:val="050505"/>
        </w:rPr>
        <w:t xml:space="preserve"> </w:t>
      </w:r>
      <w:r>
        <w:rPr>
          <w:color w:val="050505"/>
        </w:rPr>
        <w:t>to</w:t>
      </w:r>
      <w:r w:rsidR="00914747">
        <w:rPr>
          <w:color w:val="050505"/>
        </w:rPr>
        <w:t xml:space="preserve"> </w:t>
      </w:r>
      <w:r>
        <w:rPr>
          <w:color w:val="050505"/>
          <w:spacing w:val="-1"/>
          <w:w w:val="105"/>
        </w:rPr>
        <w:t>appreciate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her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family's</w:t>
      </w:r>
      <w:r w:rsidR="00914747">
        <w:rPr>
          <w:color w:val="050505"/>
          <w:spacing w:val="-1"/>
          <w:w w:val="105"/>
        </w:rPr>
        <w:t xml:space="preserve"> </w:t>
      </w:r>
      <w:r>
        <w:rPr>
          <w:color w:val="050505"/>
          <w:spacing w:val="-1"/>
          <w:w w:val="105"/>
        </w:rPr>
        <w:t>resourcefulness</w:t>
      </w:r>
      <w:r w:rsidR="00720C5B"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in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face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of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adversity.</w:t>
      </w:r>
      <w:r w:rsidR="00720C5B">
        <w:rPr>
          <w:color w:val="050505"/>
          <w:w w:val="105"/>
        </w:rPr>
        <w:t xml:space="preserve"> A </w:t>
      </w:r>
      <w:r>
        <w:rPr>
          <w:color w:val="050505"/>
          <w:w w:val="105"/>
        </w:rPr>
        <w:t>Vietnam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veteran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who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once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worked as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rough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neck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in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rattle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snake-infested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oil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fields,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her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uncle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donned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thick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leather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work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boots,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wrapped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them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in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burlap, tromped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through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the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grass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and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captured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any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rattlers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that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05"/>
        </w:rPr>
        <w:t>thrust their fangs into his protective gear. Then he sold them to laboratories, where their</w:t>
      </w:r>
      <w:r w:rsidR="00720C5B">
        <w:rPr>
          <w:color w:val="050505"/>
          <w:w w:val="105"/>
        </w:rPr>
        <w:t xml:space="preserve"> </w:t>
      </w:r>
      <w:r>
        <w:rPr>
          <w:color w:val="050505"/>
          <w:w w:val="110"/>
        </w:rPr>
        <w:t>venom</w:t>
      </w:r>
      <w:r w:rsidR="00720C5B">
        <w:rPr>
          <w:color w:val="050505"/>
          <w:w w:val="110"/>
        </w:rPr>
        <w:t xml:space="preserve"> </w:t>
      </w:r>
      <w:r>
        <w:rPr>
          <w:color w:val="050505"/>
          <w:w w:val="110"/>
        </w:rPr>
        <w:t>was</w:t>
      </w:r>
      <w:r w:rsidR="00720C5B">
        <w:rPr>
          <w:color w:val="050505"/>
          <w:w w:val="110"/>
        </w:rPr>
        <w:t xml:space="preserve"> </w:t>
      </w:r>
      <w:r>
        <w:rPr>
          <w:color w:val="050505"/>
          <w:w w:val="110"/>
        </w:rPr>
        <w:t>harvested</w:t>
      </w:r>
      <w:r w:rsidR="00720C5B">
        <w:rPr>
          <w:color w:val="050505"/>
          <w:w w:val="110"/>
        </w:rPr>
        <w:t xml:space="preserve"> </w:t>
      </w:r>
      <w:r>
        <w:rPr>
          <w:color w:val="050505"/>
          <w:w w:val="110"/>
        </w:rPr>
        <w:t>for</w:t>
      </w:r>
      <w:r w:rsidR="00720C5B">
        <w:rPr>
          <w:color w:val="050505"/>
          <w:w w:val="110"/>
        </w:rPr>
        <w:t xml:space="preserve"> </w:t>
      </w:r>
      <w:r>
        <w:rPr>
          <w:color w:val="050505"/>
          <w:w w:val="110"/>
        </w:rPr>
        <w:t>medicine.</w:t>
      </w:r>
    </w:p>
    <w:p w14:paraId="5015424F" w14:textId="77777777" w:rsidR="00720C5B" w:rsidRDefault="00720C5B" w:rsidP="009A2FF1">
      <w:pPr>
        <w:pStyle w:val="BodyText"/>
        <w:spacing w:before="250" w:line="290" w:lineRule="auto"/>
        <w:ind w:left="123" w:right="291" w:firstLine="2"/>
        <w:jc w:val="both"/>
        <w:rPr>
          <w:color w:val="050505"/>
          <w:w w:val="110"/>
        </w:rPr>
      </w:pPr>
    </w:p>
    <w:p w14:paraId="5A9DA97D" w14:textId="77777777" w:rsidR="00720C5B" w:rsidRDefault="00720C5B" w:rsidP="009A2FF1">
      <w:pPr>
        <w:pStyle w:val="BodyText"/>
        <w:spacing w:before="66" w:line="290" w:lineRule="auto"/>
        <w:jc w:val="both"/>
      </w:pPr>
      <w:r>
        <w:rPr>
          <w:color w:val="030303"/>
        </w:rPr>
        <w:t xml:space="preserve"> "Family stories were important informing my idea of the character of the family, "says Ms.Blakeley, a doctoral candidate at Princeton University.</w:t>
      </w:r>
    </w:p>
    <w:p w14:paraId="6D7C039D" w14:textId="77777777" w:rsidR="00720C5B" w:rsidRDefault="00720C5B" w:rsidP="009A2FF1">
      <w:pPr>
        <w:pStyle w:val="BodyText"/>
        <w:tabs>
          <w:tab w:val="left" w:pos="7030"/>
        </w:tabs>
        <w:spacing w:before="89"/>
        <w:jc w:val="both"/>
        <w:rPr>
          <w:color w:val="030303"/>
        </w:rPr>
      </w:pPr>
      <w:r>
        <w:rPr>
          <w:color w:val="030303"/>
        </w:rPr>
        <w:t>More than 90</w:t>
      </w:r>
      <w:r>
        <w:rPr>
          <w:color w:val="212121"/>
        </w:rPr>
        <w:t xml:space="preserve">% </w:t>
      </w:r>
      <w:r>
        <w:rPr>
          <w:color w:val="030303"/>
        </w:rPr>
        <w:t xml:space="preserve">of teenagers </w:t>
      </w:r>
      <w:r w:rsidRPr="00720C5B">
        <w:rPr>
          <w:color w:val="030303"/>
          <w:w w:val="105"/>
        </w:rPr>
        <w:t>and young adults can retell</w:t>
      </w:r>
      <w:r>
        <w:rPr>
          <w:color w:val="030303"/>
          <w:w w:val="105"/>
        </w:rPr>
        <w:t xml:space="preserve"> </w:t>
      </w:r>
      <w:r w:rsidRPr="00720C5B">
        <w:rPr>
          <w:color w:val="030303"/>
          <w:w w:val="105"/>
        </w:rPr>
        <w:t>family stories when asked,</w:t>
      </w:r>
      <w:r>
        <w:rPr>
          <w:color w:val="030303"/>
          <w:w w:val="105"/>
        </w:rPr>
        <w:t xml:space="preserve"> </w:t>
      </w:r>
      <w:r w:rsidRPr="00720C5B">
        <w:rPr>
          <w:color w:val="030303"/>
        </w:rPr>
        <w:t>even if they seemed</w:t>
      </w:r>
      <w:r>
        <w:rPr>
          <w:color w:val="030303"/>
        </w:rPr>
        <w:t xml:space="preserve"> </w:t>
      </w:r>
      <w:r w:rsidRPr="00720C5B">
        <w:rPr>
          <w:color w:val="030303"/>
          <w:w w:val="105"/>
        </w:rPr>
        <w:t>uninterested</w:t>
      </w:r>
      <w:r>
        <w:rPr>
          <w:color w:val="030303"/>
          <w:w w:val="105"/>
        </w:rPr>
        <w:t xml:space="preserve"> </w:t>
      </w:r>
      <w:r w:rsidRPr="00720C5B">
        <w:rPr>
          <w:color w:val="030303"/>
          <w:w w:val="105"/>
        </w:rPr>
        <w:t>when the stories</w:t>
      </w:r>
      <w:r>
        <w:rPr>
          <w:color w:val="030303"/>
          <w:w w:val="105"/>
        </w:rPr>
        <w:t xml:space="preserve"> </w:t>
      </w:r>
      <w:r w:rsidRPr="00720C5B">
        <w:rPr>
          <w:color w:val="030303"/>
        </w:rPr>
        <w:t>were</w:t>
      </w:r>
      <w:r>
        <w:rPr>
          <w:color w:val="030303"/>
        </w:rPr>
        <w:t xml:space="preserve"> </w:t>
      </w:r>
      <w:r w:rsidRPr="00720C5B">
        <w:rPr>
          <w:color w:val="030303"/>
        </w:rPr>
        <w:t>told</w:t>
      </w:r>
      <w:r w:rsidRPr="00720C5B">
        <w:rPr>
          <w:color w:val="212121"/>
        </w:rPr>
        <w:t>,</w:t>
      </w:r>
      <w:r>
        <w:rPr>
          <w:color w:val="212121"/>
        </w:rPr>
        <w:t xml:space="preserve"> </w:t>
      </w:r>
      <w:r w:rsidRPr="00720C5B">
        <w:rPr>
          <w:color w:val="030303"/>
        </w:rPr>
        <w:t>according</w:t>
      </w:r>
      <w:r>
        <w:rPr>
          <w:color w:val="030303"/>
        </w:rPr>
        <w:t xml:space="preserve"> </w:t>
      </w:r>
      <w:r w:rsidRPr="00720C5B">
        <w:rPr>
          <w:color w:val="030303"/>
        </w:rPr>
        <w:t>to</w:t>
      </w:r>
      <w:r>
        <w:rPr>
          <w:color w:val="030303"/>
        </w:rPr>
        <w:t xml:space="preserve"> </w:t>
      </w:r>
      <w:r w:rsidRPr="00720C5B">
        <w:rPr>
          <w:color w:val="030303"/>
        </w:rPr>
        <w:t>a</w:t>
      </w:r>
      <w:r>
        <w:rPr>
          <w:color w:val="030303"/>
        </w:rPr>
        <w:t xml:space="preserve"> </w:t>
      </w:r>
      <w:r w:rsidRPr="00720C5B">
        <w:rPr>
          <w:color w:val="030303"/>
        </w:rPr>
        <w:t>2018</w:t>
      </w:r>
      <w:r>
        <w:rPr>
          <w:color w:val="030303"/>
        </w:rPr>
        <w:t xml:space="preserve"> </w:t>
      </w:r>
      <w:r w:rsidRPr="00720C5B">
        <w:rPr>
          <w:color w:val="030303"/>
        </w:rPr>
        <w:t xml:space="preserve">study of 66 families with </w:t>
      </w:r>
      <w:r w:rsidRPr="00720C5B">
        <w:rPr>
          <w:color w:val="030303"/>
          <w:spacing w:val="-1"/>
          <w:w w:val="105"/>
        </w:rPr>
        <w:t xml:space="preserve">teenage </w:t>
      </w:r>
      <w:r w:rsidRPr="00720C5B">
        <w:rPr>
          <w:color w:val="030303"/>
          <w:w w:val="105"/>
        </w:rPr>
        <w:t xml:space="preserve">children and 194 college students led by </w:t>
      </w:r>
      <w:r w:rsidRPr="00720C5B">
        <w:rPr>
          <w:color w:val="030303"/>
        </w:rPr>
        <w:t>Natalie</w:t>
      </w:r>
      <w:r>
        <w:rPr>
          <w:color w:val="030303"/>
        </w:rPr>
        <w:t xml:space="preserve"> </w:t>
      </w:r>
      <w:r w:rsidRPr="00720C5B">
        <w:rPr>
          <w:color w:val="030303"/>
        </w:rPr>
        <w:t>Merrill,</w:t>
      </w:r>
      <w:r>
        <w:rPr>
          <w:color w:val="030303"/>
        </w:rPr>
        <w:t xml:space="preserve"> </w:t>
      </w:r>
      <w:r w:rsidRPr="00720C5B">
        <w:rPr>
          <w:color w:val="030303"/>
        </w:rPr>
        <w:t>a</w:t>
      </w:r>
      <w:r>
        <w:rPr>
          <w:color w:val="030303"/>
        </w:rPr>
        <w:t xml:space="preserve"> </w:t>
      </w:r>
      <w:r w:rsidRPr="00720C5B">
        <w:rPr>
          <w:color w:val="030303"/>
        </w:rPr>
        <w:t>post</w:t>
      </w:r>
      <w:r>
        <w:rPr>
          <w:color w:val="030303"/>
        </w:rPr>
        <w:t xml:space="preserve"> </w:t>
      </w:r>
      <w:r w:rsidRPr="00720C5B">
        <w:rPr>
          <w:color w:val="030303"/>
        </w:rPr>
        <w:t>doctoral</w:t>
      </w:r>
      <w:r>
        <w:rPr>
          <w:color w:val="030303"/>
        </w:rPr>
        <w:t xml:space="preserve"> </w:t>
      </w:r>
      <w:r w:rsidRPr="00720C5B">
        <w:rPr>
          <w:color w:val="030303"/>
        </w:rPr>
        <w:t>researcher</w:t>
      </w:r>
      <w:r>
        <w:rPr>
          <w:color w:val="030303"/>
        </w:rPr>
        <w:t xml:space="preserve"> </w:t>
      </w:r>
      <w:r w:rsidRPr="00720C5B">
        <w:rPr>
          <w:color w:val="030303"/>
        </w:rPr>
        <w:t>at</w:t>
      </w:r>
      <w:r>
        <w:rPr>
          <w:color w:val="030303"/>
        </w:rPr>
        <w:t xml:space="preserve"> </w:t>
      </w:r>
      <w:r w:rsidRPr="00720C5B">
        <w:rPr>
          <w:color w:val="030303"/>
        </w:rPr>
        <w:t>Emory.</w:t>
      </w:r>
      <w:r>
        <w:rPr>
          <w:color w:val="030303"/>
        </w:rPr>
        <w:t xml:space="preserve"> </w:t>
      </w:r>
      <w:r w:rsidRPr="00720C5B">
        <w:rPr>
          <w:color w:val="030303"/>
        </w:rPr>
        <w:t>And</w:t>
      </w:r>
      <w:r>
        <w:rPr>
          <w:color w:val="030303"/>
        </w:rPr>
        <w:t xml:space="preserve"> </w:t>
      </w:r>
      <w:r w:rsidRPr="00720C5B">
        <w:rPr>
          <w:color w:val="030303"/>
        </w:rPr>
        <w:t>the youngsters valued the stories for their lessons and insights</w:t>
      </w:r>
      <w:r w:rsidR="00EA7FA1">
        <w:rPr>
          <w:color w:val="030303"/>
        </w:rPr>
        <w:t>.</w:t>
      </w:r>
    </w:p>
    <w:p w14:paraId="49A38AC1" w14:textId="77777777" w:rsidR="009A2FF1" w:rsidRPr="00720C5B" w:rsidRDefault="009A2FF1" w:rsidP="009A2FF1">
      <w:pPr>
        <w:pStyle w:val="BodyText"/>
        <w:tabs>
          <w:tab w:val="left" w:pos="7030"/>
        </w:tabs>
        <w:spacing w:before="89"/>
        <w:jc w:val="both"/>
        <w:sectPr w:rsidR="009A2FF1" w:rsidRPr="00720C5B" w:rsidSect="009A2FF1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220EFD89" w14:textId="2CF81E39" w:rsidR="00720C5B" w:rsidRDefault="00CE16EA" w:rsidP="009A2FF1">
      <w:pPr>
        <w:spacing w:before="102"/>
        <w:ind w:left="364"/>
        <w:jc w:val="both"/>
        <w:rPr>
          <w:rFonts w:ascii="Arial"/>
          <w:color w:val="212121"/>
          <w:spacing w:val="-1"/>
          <w:w w:val="105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304" behindDoc="0" locked="0" layoutInCell="1" allowOverlap="1" wp14:anchorId="3B886761" wp14:editId="1BFBFBD0">
                <wp:simplePos x="0" y="0"/>
                <wp:positionH relativeFrom="page">
                  <wp:posOffset>617220</wp:posOffset>
                </wp:positionH>
                <wp:positionV relativeFrom="paragraph">
                  <wp:posOffset>205740</wp:posOffset>
                </wp:positionV>
                <wp:extent cx="6028690" cy="10795"/>
                <wp:effectExtent l="0" t="0" r="0" b="0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7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C627F" id="Rectangle 19" o:spid="_x0000_s1026" style="position:absolute;margin-left:48.6pt;margin-top:16.2pt;width:474.7pt;height:.85pt;z-index:4875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vx/QEAANwDAAAOAAAAZHJzL2Uyb0RvYy54bWysU9GO0zAQfEfiHyy/0yRVr3eNmp6qVoeQ&#10;DjjdwQe4jpNYOF6zdpuWr2ft9EqBN4QiWV7v7nhmvFneH3vDDgq9BlvxYpJzpqyEWtu24l+/PLy7&#10;48wHYWthwKqKn5Tn96u3b5aDK9UUOjC1QkYg1peDq3gXgiuzzMtO9cJPwClLyQawF4FCbLMaxUDo&#10;vcmmeT7PBsDaIUjlPZ1uxyRfJfymUTJ8bhqvAjMVJ24hrZjWXVyz1VKULQrXaXmmIf6BRS+0pUsv&#10;UFsRBNuj/guq1xLBQxMmEvoMmkZLlTSQmiL/Q81LJ5xKWsgc7y42+f8HKz8dnpDpmt6O7LGipzd6&#10;JteEbY1ixSIaNDhfUt2Le8Io0btHkN88s7DpqEytEWHolKiJVhHrs98aYuCple2Gj1ATvNgHSF4d&#10;G+wjILnAjulJTpcnUcfAJB3O8+ndfEHUJOWK/HZxk24Q5WuzQx/eK+hZ3FQciXsCF4dHHyIZUb6W&#10;JPJgdP2gjUkBtruNQXYQNB3bdfzO6P66zNhYbCG2jYjxJKmMwkaDdlCfSCTCOGL0S9CmA/zB2UDj&#10;VXH/fS9QcWY+WDJqUcxmcR5TMLu5nVKA15nddUZYSVAVD5yN200YZ3jvULcd3VQk0RbWZG6jk/Bo&#10;/MjqTJZGKPlxHvc4o9dxqvr1U65+AgAA//8DAFBLAwQUAAYACAAAACEA93CFeN0AAAAJAQAADwAA&#10;AGRycy9kb3ducmV2LnhtbEyPwU7DMAyG70i8Q2QkbixdqQqUptOE1MvEAcYOHNPEtNUapzTZWt4e&#10;7wRH+//1+XO5WdwgzjiF3pOC9SoBgWS87alVcPio7x5BhKjJ6sETKvjBAJvq+qrUhfUzveN5H1vB&#10;EAqFVtDFOBZSBtOh02HlRyTOvvzkdORxaqWd9MxwN8g0SXLpdE98odMjvnRojvuTU3Bv6uY14Gf9&#10;fTD1tDXL7vg275S6vVm2zyAiLvGvDBd9VoeKnRp/IhvEoODpIeUms9IMxCVPsjwH0fAmW4OsSvn/&#10;g+oXAAD//wMAUEsBAi0AFAAGAAgAAAAhALaDOJL+AAAA4QEAABMAAAAAAAAAAAAAAAAAAAAAAFtD&#10;b250ZW50X1R5cGVzXS54bWxQSwECLQAUAAYACAAAACEAOP0h/9YAAACUAQAACwAAAAAAAAAAAAAA&#10;AAAvAQAAX3JlbHMvLnJlbHNQSwECLQAUAAYACAAAACEA+3hL8f0BAADcAwAADgAAAAAAAAAAAAAA&#10;AAAuAgAAZHJzL2Uyb0RvYy54bWxQSwECLQAUAAYACAAAACEA93CFeN0AAAAJAQAADwAAAAAAAAAA&#10;AAAAAABXBAAAZHJzL2Rvd25yZXYueG1sUEsFBgAAAAAEAAQA8wAAAGEFAAAAAA==&#10;" fillcolor="#dadada" stroked="f">
                <w10:wrap anchorx="page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487520256" behindDoc="0" locked="0" layoutInCell="1" allowOverlap="1" wp14:anchorId="7AF2DA4A" wp14:editId="1164577D">
                <wp:simplePos x="0" y="0"/>
                <wp:positionH relativeFrom="page">
                  <wp:posOffset>617220</wp:posOffset>
                </wp:positionH>
                <wp:positionV relativeFrom="paragraph">
                  <wp:posOffset>205740</wp:posOffset>
                </wp:positionV>
                <wp:extent cx="6028690" cy="10795"/>
                <wp:effectExtent l="0" t="0" r="0" b="0"/>
                <wp:wrapNone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7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AAAE" id="docshape6" o:spid="_x0000_s1026" style="position:absolute;margin-left:48.6pt;margin-top:16.2pt;width:474.7pt;height:.85pt;z-index:4875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LtP+wEAANgDAAAOAAAAZHJzL2Uyb0RvYy54bWysU8Fu2zAMvQ/YPwi6L7aDNG2MOEWQoMOA&#10;bivQ9QMUWbaFyaJGKXGyrx8lp1nW3YbBgCCK5CPfI728P/aGHRR6DbbixSTnTFkJtbZtxV++PXy4&#10;48wHYWthwKqKn5Tn96v375aDK9UUOjC1QkYg1peDq3gXgiuzzMtO9cJPwClLzgawF4FMbLMaxUDo&#10;vcmmeT7PBsDaIUjlPb1uRydfJfymUTJ8bRqvAjMVp95COjGdu3hmq6UoWxSu0/LchviHLnqhLRW9&#10;QG1FEGyP+i+oXksED02YSOgzaBotVeJAbIr8DZvnTjiVuJA43l1k8v8PVn45PCHTdcUXnFnR04hq&#10;kD4WnkdxBudLinl2TxjpefcI8rtnFjadsK1aI8LQKVFTS0WMz/5IiIanVLYbPkNN2GIfIOl0bLCP&#10;gKQAO6ZxnC7jUMfAJD3O8+ndfEFTk+Qr8tvFTaogytdkhz58VNCzeKk40rQTuDg8+hCbEeVrSGoe&#10;jK4ftDHJwHa3McgOgjZju47fGd1fhxkbgy3EtBExviSWkdgo0A7qE5FEGNeLfge6dIA/ORtotSru&#10;f+wFKs7MJ0tCLYrZLO5iMmY3t1My8Nqzu/YIKwmq4oGz8boJ4/7uHeq2o0pFIm1hTeI2OhGPwo9d&#10;nZul9Ul6nFc97ue1naJ+/5CrXwAAAP//AwBQSwMEFAAGAAgAAAAhAPdwhXjdAAAACQEAAA8AAABk&#10;cnMvZG93bnJldi54bWxMj8FOwzAMhu9IvENkJG4sXakKlKbThNTLxAHGDhzTxLTVGqc02VreHu8E&#10;R/v/9flzuVncIM44hd6TgvUqAYFkvO2pVXD4qO8eQYSoyerBEyr4wQCb6vqq1IX1M73jeR9bwRAK&#10;hVbQxTgWUgbTodNh5Uckzr785HTkcWqlnfTMcDfINEly6XRPfKHTI750aI77k1Nwb+rmNeBn/X0w&#10;9bQ1y+74Nu+Uur1Zts8gIi7xrwwXfVaHip0afyIbxKDg6SHlJrPSDMQlT7I8B9HwJluDrEr5/4Pq&#10;FwAA//8DAFBLAQItABQABgAIAAAAIQC2gziS/gAAAOEBAAATAAAAAAAAAAAAAAAAAAAAAABbQ29u&#10;dGVudF9UeXBlc10ueG1sUEsBAi0AFAAGAAgAAAAhADj9If/WAAAAlAEAAAsAAAAAAAAAAAAAAAAA&#10;LwEAAF9yZWxzLy5yZWxzUEsBAi0AFAAGAAgAAAAhAEjcu0/7AQAA2AMAAA4AAAAAAAAAAAAAAAAA&#10;LgIAAGRycy9lMm9Eb2MueG1sUEsBAi0AFAAGAAgAAAAhAPdwhXjdAAAACQEAAA8AAAAAAAAAAAAA&#10;AAAAVQQAAGRycy9kb3ducmV2LnhtbFBLBQYAAAAABAAEAPMAAABfBQAAAAA=&#10;" fillcolor="#dadada" stroked="f">
                <w10:wrap anchorx="page"/>
              </v:rect>
            </w:pict>
          </mc:Fallback>
        </mc:AlternateContent>
      </w:r>
    </w:p>
    <w:p w14:paraId="34212811" w14:textId="77777777" w:rsidR="00720C5B" w:rsidRDefault="00720C5B" w:rsidP="009A2FF1">
      <w:pPr>
        <w:spacing w:before="102"/>
        <w:ind w:left="364"/>
        <w:jc w:val="both"/>
        <w:rPr>
          <w:rFonts w:ascii="Arial"/>
          <w:sz w:val="20"/>
        </w:rPr>
      </w:pPr>
      <w:r>
        <w:rPr>
          <w:rFonts w:ascii="Arial"/>
          <w:color w:val="212121"/>
          <w:spacing w:val="-1"/>
          <w:w w:val="105"/>
          <w:sz w:val="20"/>
        </w:rPr>
        <w:t>FOR SUCCESSFUL FAMILY-STORY TELLING</w:t>
      </w:r>
    </w:p>
    <w:p w14:paraId="770AEFF6" w14:textId="77777777" w:rsidR="00720C5B" w:rsidRDefault="00720C5B" w:rsidP="009A2FF1">
      <w:pPr>
        <w:pStyle w:val="BodyText"/>
        <w:jc w:val="both"/>
        <w:rPr>
          <w:rFonts w:ascii="Arial"/>
          <w:sz w:val="17"/>
        </w:rPr>
      </w:pPr>
    </w:p>
    <w:p w14:paraId="79A49DC2" w14:textId="3BFF85A1" w:rsidR="00720C5B" w:rsidRDefault="00CE16EA" w:rsidP="009A2FF1">
      <w:pPr>
        <w:pStyle w:val="BodyText"/>
        <w:spacing w:line="20" w:lineRule="exact"/>
        <w:ind w:left="348" w:right="-72"/>
        <w:jc w:val="both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1AD31DB" wp14:editId="7E772626">
                <wp:extent cx="4204970" cy="10795"/>
                <wp:effectExtent l="1905" t="0" r="3175" b="1270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4970" cy="10795"/>
                          <a:chOff x="0" y="0"/>
                          <a:chExt cx="6622" cy="17"/>
                        </a:xfrm>
                      </wpg:grpSpPr>
                      <wps:wsp>
                        <wps:cNvPr id="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22" cy="1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C88F9" id="docshapegroup1" o:spid="_x0000_s1026" style="width:331.1pt;height:.85pt;mso-position-horizontal-relative:char;mso-position-vertical-relative:line" coordsize="66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jSUgIAACwFAAAOAAAAZHJzL2Uyb0RvYy54bWykVG1v2jAQ/j5p/8Hy9zUQ0TIiQoVgRZO6&#10;tVK3H2Ac50VLfN7ZELpfv7OdUkq1L0yRIp/vxfc8j8/z20PXsr1C24DO+fhqxJnSEopGVzn/+ePu&#10;02fOrBO6EC1olfNnZfnt4uOHeW8ylUINbaGQURFts97kvHbOZEliZa06Ya/AKE3OErATjkyskgJF&#10;T9W7NklHo5ukBywMglTW0u46Ovki1C9LJd1DWVrlWJtz6s2FP4b/1v+TxVxkFQpTN3JoQ1zQRSca&#10;TYceS62FE2yHzbtSXSMRLJTuSkKXQFk2UgUMhGY8OkOzQdiZgKXK+socaSJqz3i6uKz8vn9E1hQ5&#10;n3KmRUcSFSBtLYyq/Oljz1BvqowCN2iezCNGmLS8B/nLkjs593u7isFs23+DgqqKnYPA0KHEzpcg&#10;7OwQhHg+CqEOjknanKSjyWxKeknyjUfT2XUUStak5rssWX8Z8m5u0nRImvqMRGTxuNDi0JLHQ5fN&#10;vvJp/4/PJ89WkMl6mgY+6eK/5TONVIaYFx5tJJFpWNVCV2qJCH2tREEtBeqp8ZMEb1iS4DJW/8mO&#10;yAxat1HQMb/IOdLcBLHE/t66SORLiNfOQtsUd03bBgOr7apFthc0Y+ul/wbu34S12gdr8Gmxot8J&#10;+DykqMoWimeChxAHlR4WWtSAfzjraUhzbn/vBCrO2q+aKJqNJxM/1cGYXE9TMvDUsz31CC2pVM4d&#10;Z3G5cvEl2BlsqppOGgfQGpZ0WcsmAPeUx66GZuniDFeeRjJcseH58DN/aoeo10du8RcAAP//AwBQ&#10;SwMEFAAGAAgAAAAhAE9gGs3aAAAAAwEAAA8AAABkcnMvZG93bnJldi54bWxMj0FLw0AQhe+C/2EZ&#10;wZvdJGKUmE0pRT0VwVYQb9NkmoRmZ0N2m6T/3tGLvTwY3uO9b/LlbDs10uBbxwbiRQSKuHRVy7WB&#10;z93r3RMoH5Ar7ByTgTN5WBbXVzlmlZv4g8ZtqJWUsM/QQBNCn2nty4Ys+oXricU7uMFikHOodTXg&#10;JOW200kUpdpiy7LQYE/rhsrj9mQNvE04re7jl3FzPKzP37uH969NTMbc3syrZ1CB5vAfhl98QYdC&#10;mPbuxJVXnQF5JPypeGmaJKD2EnoEXeT6kr34AQAA//8DAFBLAQItABQABgAIAAAAIQC2gziS/gAA&#10;AOEBAAATAAAAAAAAAAAAAAAAAAAAAABbQ29udGVudF9UeXBlc10ueG1sUEsBAi0AFAAGAAgAAAAh&#10;ADj9If/WAAAAlAEAAAsAAAAAAAAAAAAAAAAALwEAAF9yZWxzLy5yZWxzUEsBAi0AFAAGAAgAAAAh&#10;AFPcyNJSAgAALAUAAA4AAAAAAAAAAAAAAAAALgIAAGRycy9lMm9Eb2MueG1sUEsBAi0AFAAGAAgA&#10;AAAhAE9gGs3aAAAAAwEAAA8AAAAAAAAAAAAAAAAArAQAAGRycy9kb3ducmV2LnhtbFBLBQYAAAAA&#10;BAAEAPMAAACzBQAAAAA=&#10;">
                <v:rect id="docshape2" o:spid="_x0000_s1027" style="position:absolute;width:66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lEwAAAANoAAAAPAAAAZHJzL2Rvd25yZXYueG1sRE89a8Mw&#10;EN0L+Q/iAt1qOQ2U4kQJJmAIJkObeuh4lS62iXVyJDV2/301FDo+3vd2P9tB3MmH3rGCVZaDINbO&#10;9NwqaD6qp1cQISIbHByTgh8KsN8tHrZYGDfxO93PsRUphEOBCroYx0LKoDuyGDI3Eifu4rzFmKBv&#10;pfE4pXA7yOc8f5EWe04NHY506Ehfz99WwVpXX6dAn9Wt0ZUv9Vxf36ZaqcflXG5ARJrjv/jPfTQK&#10;0tZ0Jd0AufsFAAD//wMAUEsBAi0AFAAGAAgAAAAhANvh9svuAAAAhQEAABMAAAAAAAAAAAAAAAAA&#10;AAAAAFtDb250ZW50X1R5cGVzXS54bWxQSwECLQAUAAYACAAAACEAWvQsW78AAAAVAQAACwAAAAAA&#10;AAAAAAAAAAAfAQAAX3JlbHMvLnJlbHNQSwECLQAUAAYACAAAACEA7lIJRMAAAADaAAAADwAAAAAA&#10;AAAAAAAAAAAHAgAAZHJzL2Rvd25yZXYueG1sUEsFBgAAAAADAAMAtwAAAPQCAAAAAA==&#10;" fillcolor="#dadada" stroked="f"/>
                <w10:anchorlock/>
              </v:group>
            </w:pict>
          </mc:Fallback>
        </mc:AlternateContent>
      </w:r>
    </w:p>
    <w:p w14:paraId="3B45232C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spacing w:before="140"/>
        <w:jc w:val="both"/>
        <w:rPr>
          <w:sz w:val="17"/>
        </w:rPr>
      </w:pPr>
      <w:r>
        <w:rPr>
          <w:color w:val="676767"/>
          <w:w w:val="105"/>
          <w:sz w:val="17"/>
        </w:rPr>
        <w:t>• Think in advance about meaningful, interesting stories to tell.</w:t>
      </w:r>
    </w:p>
    <w:p w14:paraId="66632706" w14:textId="77777777" w:rsidR="00720C5B" w:rsidRDefault="00720C5B" w:rsidP="009A2FF1">
      <w:pPr>
        <w:pStyle w:val="BodyText"/>
        <w:spacing w:before="1"/>
        <w:jc w:val="both"/>
        <w:rPr>
          <w:rFonts w:ascii="Arial"/>
          <w:sz w:val="18"/>
        </w:rPr>
      </w:pPr>
    </w:p>
    <w:p w14:paraId="04DCFB6F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jc w:val="both"/>
        <w:rPr>
          <w:sz w:val="17"/>
        </w:rPr>
      </w:pPr>
      <w:r>
        <w:rPr>
          <w:color w:val="676767"/>
          <w:w w:val="105"/>
          <w:sz w:val="17"/>
        </w:rPr>
        <w:t>• Choose stories relevant to children's current life stage and struggles</w:t>
      </w:r>
      <w:r>
        <w:rPr>
          <w:color w:val="8C8C8C"/>
          <w:w w:val="105"/>
          <w:sz w:val="17"/>
        </w:rPr>
        <w:t>.</w:t>
      </w:r>
    </w:p>
    <w:p w14:paraId="2CA6742B" w14:textId="77777777" w:rsidR="00720C5B" w:rsidRDefault="00720C5B" w:rsidP="009A2FF1">
      <w:pPr>
        <w:pStyle w:val="BodyText"/>
        <w:spacing w:before="6"/>
        <w:jc w:val="both"/>
        <w:rPr>
          <w:rFonts w:ascii="Arial"/>
          <w:sz w:val="18"/>
        </w:rPr>
      </w:pPr>
    </w:p>
    <w:p w14:paraId="08C35ADC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jc w:val="both"/>
        <w:rPr>
          <w:sz w:val="17"/>
        </w:rPr>
      </w:pPr>
      <w:r>
        <w:rPr>
          <w:color w:val="676767"/>
          <w:w w:val="105"/>
          <w:sz w:val="17"/>
        </w:rPr>
        <w:t>• Keep family tales light and entertaining.</w:t>
      </w:r>
    </w:p>
    <w:p w14:paraId="4981571A" w14:textId="77777777" w:rsidR="00720C5B" w:rsidRDefault="00720C5B" w:rsidP="009A2FF1">
      <w:pPr>
        <w:pStyle w:val="BodyText"/>
        <w:spacing w:before="1"/>
        <w:jc w:val="both"/>
        <w:rPr>
          <w:rFonts w:ascii="Arial"/>
          <w:sz w:val="18"/>
        </w:rPr>
      </w:pPr>
    </w:p>
    <w:p w14:paraId="01F76E98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spacing w:before="1"/>
        <w:jc w:val="both"/>
        <w:rPr>
          <w:sz w:val="17"/>
        </w:rPr>
      </w:pPr>
      <w:r>
        <w:rPr>
          <w:color w:val="676767"/>
          <w:w w:val="105"/>
          <w:sz w:val="17"/>
        </w:rPr>
        <w:t>• Incorporate into your narratie the view points and emotions of all actors</w:t>
      </w:r>
      <w:r>
        <w:rPr>
          <w:color w:val="8C8C8C"/>
          <w:w w:val="105"/>
          <w:sz w:val="17"/>
        </w:rPr>
        <w:t>.</w:t>
      </w:r>
    </w:p>
    <w:p w14:paraId="0C5A7126" w14:textId="77777777" w:rsidR="00720C5B" w:rsidRDefault="00720C5B" w:rsidP="009A2FF1">
      <w:pPr>
        <w:pStyle w:val="BodyText"/>
        <w:spacing w:before="5"/>
        <w:jc w:val="both"/>
        <w:rPr>
          <w:rFonts w:ascii="Arial"/>
          <w:sz w:val="18"/>
        </w:rPr>
      </w:pPr>
    </w:p>
    <w:p w14:paraId="04B36D91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spacing w:before="1"/>
        <w:jc w:val="both"/>
        <w:rPr>
          <w:sz w:val="17"/>
        </w:rPr>
      </w:pPr>
      <w:r>
        <w:rPr>
          <w:color w:val="676767"/>
          <w:w w:val="105"/>
          <w:sz w:val="17"/>
        </w:rPr>
        <w:t>• Be open to reframing old stories to find new meaning.</w:t>
      </w:r>
    </w:p>
    <w:p w14:paraId="727F04F7" w14:textId="77777777" w:rsidR="00720C5B" w:rsidRDefault="00720C5B" w:rsidP="009A2FF1">
      <w:pPr>
        <w:pStyle w:val="BodyText"/>
        <w:spacing w:before="1"/>
        <w:jc w:val="both"/>
        <w:rPr>
          <w:rFonts w:ascii="Arial"/>
          <w:sz w:val="18"/>
        </w:rPr>
      </w:pPr>
    </w:p>
    <w:p w14:paraId="0DEE7C9C" w14:textId="77777777" w:rsidR="00720C5B" w:rsidRDefault="00720C5B" w:rsidP="009A2FF1">
      <w:pPr>
        <w:pStyle w:val="ListParagraph"/>
        <w:numPr>
          <w:ilvl w:val="0"/>
          <w:numId w:val="1"/>
        </w:numPr>
        <w:tabs>
          <w:tab w:val="left" w:pos="584"/>
        </w:tabs>
        <w:jc w:val="both"/>
        <w:rPr>
          <w:sz w:val="17"/>
        </w:rPr>
      </w:pPr>
      <w:r>
        <w:rPr>
          <w:color w:val="676767"/>
          <w:w w:val="105"/>
          <w:sz w:val="17"/>
        </w:rPr>
        <w:t>•  Gather new yarns by interviewing and recording older</w:t>
      </w:r>
      <w:r w:rsidR="00EA7FA1">
        <w:rPr>
          <w:color w:val="676767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>relatives</w:t>
      </w:r>
      <w:r w:rsidR="00EA7FA1">
        <w:rPr>
          <w:color w:val="676767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>telling</w:t>
      </w:r>
      <w:r w:rsidR="00EA7FA1">
        <w:rPr>
          <w:color w:val="676767"/>
          <w:w w:val="105"/>
          <w:sz w:val="17"/>
        </w:rPr>
        <w:t xml:space="preserve"> </w:t>
      </w:r>
      <w:r>
        <w:rPr>
          <w:color w:val="676767"/>
          <w:w w:val="105"/>
          <w:sz w:val="17"/>
        </w:rPr>
        <w:t>stories.</w:t>
      </w:r>
    </w:p>
    <w:p w14:paraId="112F2971" w14:textId="77777777" w:rsidR="00720C5B" w:rsidRDefault="00720C5B" w:rsidP="009A2FF1">
      <w:pPr>
        <w:pStyle w:val="BodyText"/>
        <w:jc w:val="both"/>
        <w:rPr>
          <w:rFonts w:ascii="Arial"/>
          <w:sz w:val="20"/>
        </w:rPr>
      </w:pPr>
    </w:p>
    <w:p w14:paraId="59559370" w14:textId="77777777" w:rsidR="00720C5B" w:rsidRDefault="00720C5B" w:rsidP="009A2FF1">
      <w:pPr>
        <w:pStyle w:val="BodyText"/>
        <w:jc w:val="both"/>
        <w:rPr>
          <w:rFonts w:ascii="Arial"/>
          <w:sz w:val="20"/>
        </w:rPr>
      </w:pPr>
    </w:p>
    <w:p w14:paraId="43062327" w14:textId="77777777" w:rsidR="00720C5B" w:rsidRDefault="00720C5B" w:rsidP="009A2FF1">
      <w:pPr>
        <w:pStyle w:val="BodyText"/>
        <w:jc w:val="both"/>
        <w:rPr>
          <w:rFonts w:ascii="Arial"/>
          <w:sz w:val="15"/>
        </w:rPr>
      </w:pPr>
    </w:p>
    <w:p w14:paraId="5D7F657C" w14:textId="3BDA5EAA" w:rsidR="00720C5B" w:rsidRDefault="00CE16EA" w:rsidP="009A2FF1">
      <w:pPr>
        <w:pStyle w:val="BodyText"/>
        <w:spacing w:line="20" w:lineRule="exact"/>
        <w:ind w:left="348" w:right="-72"/>
        <w:jc w:val="both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200D2E9" wp14:editId="3BAECC24">
                <wp:extent cx="4204970" cy="10795"/>
                <wp:effectExtent l="1905" t="0" r="3175" b="635"/>
                <wp:docPr id="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4970" cy="10795"/>
                          <a:chOff x="0" y="0"/>
                          <a:chExt cx="6622" cy="17"/>
                        </a:xfrm>
                      </wpg:grpSpPr>
                      <wps:wsp>
                        <wps:cNvPr id="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22" cy="17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10EE2" id="docshapegroup3" o:spid="_x0000_s1026" style="width:331.1pt;height:.85pt;mso-position-horizontal-relative:char;mso-position-vertical-relative:line" coordsize="662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s2VAIAACwFAAAOAAAAZHJzL2Uyb0RvYy54bWykVNuO2jAQfa/Uf7D8XgKUSzcirBB0UaXt&#10;dqVtP8A4zkVNPO7YEOjXd2xndymrvlBFijyei+ec4/Hi9tg27KDQ1qAzPhoMOVNaQl7rMuM/vt99&#10;+MSZdULnogGtMn5Slt8u379bdCZVY6igyRUyKqJt2pmMV86ZNEmsrFQr7ACM0uQsAFvhyMQyyVF0&#10;VL1tkvFwOEs6wNwgSGUt7W6iky9D/aJQ0n0rCqscazJOvbnwx/Df+X+yXIi0RGGqWvZtiCu6aEWt&#10;6dCXUhvhBNtj/aZUW0sEC4UbSGgTKIpaqoCB0IyGF2i2CHsTsJRpV5oXmojaC56uLisfDo/I6jzj&#10;U860aEmiHKSthFGlP/2jZ6gzZUqBWzRP5hEjTFreg/xpyZ1c+r1dxmC2675CTlXF3kFg6Fhg60sQ&#10;dnYMQpxehFBHxyRtTsbDyc2c9JLkGw3nN9MolKxIzTdZsvrc581m43GfNPcZiUjjcaHFviWPhy6b&#10;feXT/h+fT56tIJP1NPV8zi75nEQqQ8wzjzaSyDSsK6FLtUKErlIip5ZGAYHvlYrGBG9YkuA6Vv/J&#10;jkgNWrdV0DK/yDjS3ASxxOHeukjkc4jXzkJT53d10wQDy926QXYQNGOblf967v8Ka7QP1uDTYkW/&#10;Q8JESFGVHeQngocQB5UeFlpUgL8562hIM25/7QUqzpovmii6GU0mfqqDMZnOx2TguWd37hFaUqmM&#10;O87icu3iS7A3WJcVnTQKoDWs6LIWdQDu+4td9c3SxemvPI1kuGL98+Fn/twOUa+P3PIPAAAA//8D&#10;AFBLAwQUAAYACAAAACEAT2AazdoAAAADAQAADwAAAGRycy9kb3ducmV2LnhtbEyPQUvDQBCF74L/&#10;YRnBm90kYpSYTSlFPRXBVhBv02SahGZnQ3abpP/e0Yu9PBje471v8uVsOzXS4FvHBuJFBIq4dFXL&#10;tYHP3evdEygfkCvsHJOBM3lYFtdXOWaVm/iDxm2olZSwz9BAE0Kfae3Lhiz6heuJxTu4wWKQc6h1&#10;NeAk5bbTSRSl2mLLstBgT+uGyuP2ZA28TTit7uOXcXM8rM/fu4f3r01MxtzezKtnUIHm8B+GX3xB&#10;h0KY9u7ElVedAXkk/Kl4aZokoPYSegRd5PqSvfgBAAD//wMAUEsBAi0AFAAGAAgAAAAhALaDOJL+&#10;AAAA4QEAABMAAAAAAAAAAAAAAAAAAAAAAFtDb250ZW50X1R5cGVzXS54bWxQSwECLQAUAAYACAAA&#10;ACEAOP0h/9YAAACUAQAACwAAAAAAAAAAAAAAAAAvAQAAX3JlbHMvLnJlbHNQSwECLQAUAAYACAAA&#10;ACEAsNPrNlQCAAAsBQAADgAAAAAAAAAAAAAAAAAuAgAAZHJzL2Uyb0RvYy54bWxQSwECLQAUAAYA&#10;CAAAACEAT2AazdoAAAADAQAADwAAAAAAAAAAAAAAAACuBAAAZHJzL2Rvd25yZXYueG1sUEsFBgAA&#10;AAAEAAQA8wAAALUFAAAAAA==&#10;">
                <v:rect id="docshape4" o:spid="_x0000_s1027" style="position:absolute;width:6622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itwgAAANoAAAAPAAAAZHJzL2Rvd25yZXYueG1sRI9BawIx&#10;FITvBf9DeEJvNVsFKVujSGFBxIPaPXh8Jq+7i5uXNYnu9t8bodDjMDPfMIvVYFtxJx8axwreJxkI&#10;Yu1Mw5WC8rt4+wARIrLB1jEp+KUAq+XoZYG5cT0f6H6MlUgQDjkqqGPscimDrslimLiOOHk/zluM&#10;SfpKGo99gttWTrNsLi02nBZq7OirJn053qyCmS7Ou0Cn4lrqwq/1sL3s+61Sr+Nh/Qki0hD/w3/t&#10;jVEwh+eVdAPk8gEAAP//AwBQSwECLQAUAAYACAAAACEA2+H2y+4AAACFAQAAEwAAAAAAAAAAAAAA&#10;AAAAAAAAW0NvbnRlbnRfVHlwZXNdLnhtbFBLAQItABQABgAIAAAAIQBa9CxbvwAAABUBAAALAAAA&#10;AAAAAAAAAAAAAB8BAABfcmVscy8ucmVsc1BLAQItABQABgAIAAAAIQDwgTitwgAAANoAAAAPAAAA&#10;AAAAAAAAAAAAAAcCAABkcnMvZG93bnJldi54bWxQSwUGAAAAAAMAAwC3AAAA9gIAAAAA&#10;" fillcolor="#dadada" stroked="f"/>
                <w10:anchorlock/>
              </v:group>
            </w:pict>
          </mc:Fallback>
        </mc:AlternateContent>
      </w:r>
    </w:p>
    <w:p w14:paraId="7B652979" w14:textId="77777777" w:rsidR="00720C5B" w:rsidRDefault="00720C5B" w:rsidP="009A2FF1">
      <w:pPr>
        <w:pStyle w:val="BodyText"/>
        <w:jc w:val="both"/>
        <w:rPr>
          <w:rFonts w:ascii="Arial"/>
          <w:sz w:val="18"/>
        </w:rPr>
      </w:pPr>
    </w:p>
    <w:p w14:paraId="72F50895" w14:textId="77777777" w:rsidR="00720C5B" w:rsidRDefault="00720C5B" w:rsidP="009A2FF1">
      <w:pPr>
        <w:pStyle w:val="BodyText"/>
        <w:jc w:val="both"/>
        <w:rPr>
          <w:rFonts w:ascii="Arial"/>
          <w:sz w:val="18"/>
        </w:rPr>
      </w:pPr>
    </w:p>
    <w:p w14:paraId="3D571F42" w14:textId="00928772" w:rsidR="00720C5B" w:rsidRDefault="00CE16EA" w:rsidP="009A2FF1">
      <w:pPr>
        <w:pStyle w:val="BodyText"/>
        <w:spacing w:before="2"/>
        <w:jc w:val="both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17C5779" wp14:editId="06F1AD50">
                <wp:simplePos x="0" y="0"/>
                <wp:positionH relativeFrom="page">
                  <wp:posOffset>513715</wp:posOffset>
                </wp:positionH>
                <wp:positionV relativeFrom="paragraph">
                  <wp:posOffset>9525</wp:posOffset>
                </wp:positionV>
                <wp:extent cx="6028690" cy="1079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7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F595" id="docshape7" o:spid="_x0000_s1026" style="position:absolute;margin-left:40.45pt;margin-top:.75pt;width:474.7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lD+wEAANgDAAAOAAAAZHJzL2Uyb0RvYy54bWysU1GP0zAMfkfiP0R5Z23Hbner1p2mTYeQ&#10;Du6kgx+QpWkbkcbBydaNX4+T7saAN4QqRXFsf/b32V3eH3vDDgq9BlvxYpJzpqyEWtu24l+/PLy7&#10;48wHYWthwKqKn5Tn96u3b5aDK9UUOjC1QkYg1peDq3gXgiuzzMtO9cJPwClLzgawF4FMbLMaxUDo&#10;vcmmeT7PBsDaIUjlPb1uRydfJfymUTI8NY1XgZmKU28hnZjOXTyz1VKULQrXaXluQ/xDF73Qlope&#10;oLYiCLZH/RdUryWChyZMJPQZNI2WKnEgNkX+B5uXTjiVuJA43l1k8v8PVn4+PCPTdcXfc2ZFTyOq&#10;QfpY+DaKMzhfUsyLe8ZIz7tHkN88s7DphG3VGhGGTomaWipifPZbQjQ8pbLd8Alqwhb7AEmnY4N9&#10;BCQF2DGN43QZhzoGJulxnk/v5guamiRfkd8ublIFUb4mO/Thg4KexUvFkaadwMXh0YfYjChfQ1Lz&#10;YHT9oI1JBra7jUF2ELQZ23X8zuj+OszYGGwhpo2I8SWxjMRGgXZQn4gkwrhe9DvQpQP8wdlAq1Vx&#10;/30vUHFmPloSalHMZnEXkzG7uZ2Sgdee3bVHWElQFQ+cjddNGPd371C3HVUqEmkLaxK30Yl4FH7s&#10;6twsrU/S47zqcT+v7RT164dc/QQAAP//AwBQSwMEFAAGAAgAAAAhAAjTtwbbAAAABwEAAA8AAABk&#10;cnMvZG93bnJldi54bWxMjjFPwzAQhXck/oN1SGzUphGoTeNUFVKWigFKB0bHPpKo8TnEbhP+PdcJ&#10;xnvv6buv2M6+FxccYxdIw+NCgUCywXXUaDh+VA8rEDEZcqYPhBp+MMK2vL0pTO7CRO94OaRGMIRi&#10;bjS0KQ25lNG26E1chAGJu68wepP4HBvpRjMx3PdyqdSz9KYj/tCaAV9atKfD2WvIbFW/Rvysvo+2&#10;Gnd23p/epr3W93fzbgMi4Zz+xnDVZ3Uo2akOZ3JR9BpWas1Lzp9AXGuVqQxEzfAlyLKQ//3LXwAA&#10;AP//AwBQSwECLQAUAAYACAAAACEAtoM4kv4AAADhAQAAEwAAAAAAAAAAAAAAAAAAAAAAW0NvbnRl&#10;bnRfVHlwZXNdLnhtbFBLAQItABQABgAIAAAAIQA4/SH/1gAAAJQBAAALAAAAAAAAAAAAAAAAAC8B&#10;AABfcmVscy8ucmVsc1BLAQItABQABgAIAAAAIQBqSFlD+wEAANgDAAAOAAAAAAAAAAAAAAAAAC4C&#10;AABkcnMvZTJvRG9jLnhtbFBLAQItABQABgAIAAAAIQAI07cG2wAAAAcBAAAPAAAAAAAAAAAAAAAA&#10;AFUEAABkcnMvZG93bnJldi54bWxQSwUGAAAAAAQABADzAAAAXQUAAAAA&#10;" fillcolor="#dadada" stroked="f">
                <w10:wrap anchorx="page"/>
              </v:rect>
            </w:pict>
          </mc:Fallback>
        </mc:AlternateContent>
      </w:r>
    </w:p>
    <w:p w14:paraId="52570CCE" w14:textId="31B1FC42" w:rsidR="00720C5B" w:rsidRPr="00EA7FA1" w:rsidRDefault="00CE16EA" w:rsidP="009A2FF1">
      <w:pPr>
        <w:tabs>
          <w:tab w:val="left" w:pos="2694"/>
        </w:tabs>
        <w:spacing w:before="1"/>
        <w:jc w:val="both"/>
        <w:rPr>
          <w:rFonts w:ascii="Courier New"/>
          <w:b/>
          <w:sz w:val="24"/>
        </w:rPr>
        <w:sectPr w:rsidR="00720C5B" w:rsidRPr="00EA7FA1" w:rsidSect="009A2FF1">
          <w:type w:val="continuous"/>
          <w:pgSz w:w="11910" w:h="16840"/>
          <w:pgMar w:top="1440" w:right="1440" w:bottom="142" w:left="144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5A3498BE" wp14:editId="4AFB9C8F">
                <wp:simplePos x="0" y="0"/>
                <wp:positionH relativeFrom="page">
                  <wp:posOffset>513715</wp:posOffset>
                </wp:positionH>
                <wp:positionV relativeFrom="paragraph">
                  <wp:posOffset>-97790</wp:posOffset>
                </wp:positionV>
                <wp:extent cx="6028690" cy="10795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1079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E285" id="docshape5" o:spid="_x0000_s1026" style="position:absolute;margin-left:40.45pt;margin-top:-7.7pt;width:474.7pt;height:.85pt;z-index:48751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NS+wEAANgDAAAOAAAAZHJzL2Uyb0RvYy54bWysU2Fr2zAQ/T7YfxD6vtgOadqYOCUkdAy6&#10;rdD1ByiSbIvZOu2kxMl+/U5ymmXdtzEMQqc7Pb337ry8P/YdO2j0BmzFi0nOmbYSlLFNxV++PXy4&#10;48wHYZXowOqKn7Tn96v375aDK/UUWuiURkYg1peDq3gbgiuzzMtW98JPwGlLyRqwF4FCbDKFYiD0&#10;vsumeT7PBkDlEKT2nk63Y5KvEn5daxm+1rXXgXUVJ24hrZjWXVyz1VKUDQrXGnmmIf6BRS+MpUcv&#10;UFsRBNuj+QuqNxLBQx0mEvoM6tpInTSQmiJ/o+a5FU4nLWSOdxeb/P+DlV8OT8iMqviUMyt6apEC&#10;6ePDN9GcwfmSap7dE0Z53j2C/O6ZhU0rbKPXiDC0WiiiVMT67I8LMfB0le2Gz6AIW+wDJJ+ONfYR&#10;kBxgx9SO06Ud+hiYpMN5Pr2bL6hrknJFfrtIjDJRvl526MNHDT2Lm4ojdTuBi8OjD5GMKF9LEnno&#10;jHowXZcCbHabDtlB0GRs1/FL/EnjdVlnY7GFeG1EjCdJZRQ2GrQDdSKRCON40e9AmxbwJ2cDjVbF&#10;/Y+9QM1Z98mSUYtiNouzmILZze2UArzO7K4zwkqCqnjgbNxuwji/e4emaemlIom2sCZza5OER+NH&#10;VmeyND7Jj/Oox/m8jlPV7x9y9QsAAP//AwBQSwMEFAAGAAgAAAAhAIhV3F/fAAAACwEAAA8AAABk&#10;cnMvZG93bnJldi54bWxMjz1PwzAQhnck/oN1SGytXcJHCXGqCilLxUBLB0bHPpKo8TnYbhP+Pc4E&#10;4909eu95i81ke3ZBHzpHElZLAQxJO9NRI+H4US3WwEJUZFTvCCX8YIBNeX1VqNy4kfZ4OcSGpRAK&#10;uZLQxjjknAfdolVh6QakdPty3qqYRt9w49WYwm3P74R45FZ1lD60asDXFvXpcLYSMl3VbwE/q++j&#10;rvxWT7vT+7iT8vZm2r4AizjFPxhm/aQOZXKq3ZlMYL2EtXhOpITF6uEe2AyITGTA6nmVPQEvC/6/&#10;Q/kLAAD//wMAUEsBAi0AFAAGAAgAAAAhALaDOJL+AAAA4QEAABMAAAAAAAAAAAAAAAAAAAAAAFtD&#10;b250ZW50X1R5cGVzXS54bWxQSwECLQAUAAYACAAAACEAOP0h/9YAAACUAQAACwAAAAAAAAAAAAAA&#10;AAAvAQAAX3JlbHMvLnJlbHNQSwECLQAUAAYACAAAACEAyaSDUvsBAADYAwAADgAAAAAAAAAAAAAA&#10;AAAuAgAAZHJzL2Uyb0RvYy54bWxQSwECLQAUAAYACAAAACEAiFXcX98AAAALAQAADwAAAAAAAAAA&#10;AAAAAABVBAAAZHJzL2Rvd25yZXYueG1sUEsFBgAAAAAEAAQA8wAAAGEFAAAAAA==&#10;" fillcolor="#dadada" stroked="f">
                <w10:wrap anchorx="page"/>
              </v:rect>
            </w:pict>
          </mc:Fallback>
        </mc:AlternateContent>
      </w:r>
    </w:p>
    <w:p w14:paraId="70930EE7" w14:textId="77777777" w:rsidR="00816C8A" w:rsidRPr="00EA7FA1" w:rsidRDefault="00816C8A" w:rsidP="009A2FF1">
      <w:pPr>
        <w:pStyle w:val="BodyText"/>
        <w:tabs>
          <w:tab w:val="left" w:pos="7030"/>
        </w:tabs>
        <w:spacing w:before="89"/>
        <w:jc w:val="both"/>
        <w:rPr>
          <w:color w:val="030303"/>
        </w:rPr>
        <w:sectPr w:rsidR="00816C8A" w:rsidRPr="00EA7FA1" w:rsidSect="009A2FF1">
          <w:type w:val="continuous"/>
          <w:pgSz w:w="11910" w:h="16840"/>
          <w:pgMar w:top="700" w:right="860" w:bottom="280" w:left="460" w:header="720" w:footer="720" w:gutter="0"/>
          <w:cols w:num="2" w:space="720" w:equalWidth="0">
            <w:col w:w="6970" w:space="40"/>
            <w:col w:w="3580"/>
          </w:cols>
        </w:sectPr>
      </w:pPr>
    </w:p>
    <w:p w14:paraId="54AFAC7A" w14:textId="77777777" w:rsidR="0097739A" w:rsidRPr="00EA7FA1" w:rsidRDefault="001F72FA" w:rsidP="009A2FF1">
      <w:pPr>
        <w:tabs>
          <w:tab w:val="left" w:pos="10078"/>
        </w:tabs>
        <w:spacing w:line="287" w:lineRule="exact"/>
        <w:ind w:left="851"/>
        <w:jc w:val="both"/>
        <w:rPr>
          <w:sz w:val="26"/>
          <w:szCs w:val="26"/>
        </w:rPr>
      </w:pPr>
      <w:r w:rsidRPr="00EA7FA1">
        <w:rPr>
          <w:color w:val="030303"/>
          <w:sz w:val="26"/>
          <w:szCs w:val="26"/>
        </w:rPr>
        <w:lastRenderedPageBreak/>
        <w:t>Family stories told face-to-face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have advantages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over social media</w:t>
      </w:r>
      <w:r w:rsidRPr="00EA7FA1">
        <w:rPr>
          <w:color w:val="212121"/>
          <w:sz w:val="26"/>
          <w:szCs w:val="26"/>
        </w:rPr>
        <w:t xml:space="preserve">. </w:t>
      </w:r>
      <w:r w:rsidRPr="00EA7FA1">
        <w:rPr>
          <w:color w:val="030303"/>
          <w:sz w:val="26"/>
          <w:szCs w:val="26"/>
        </w:rPr>
        <w:t>Rather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than the story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fragments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and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fixed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images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displayed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on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most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apps,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children's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interpretations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of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family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stories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can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evolve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and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take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on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new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meaning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as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they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05"/>
          <w:sz w:val="26"/>
          <w:szCs w:val="26"/>
        </w:rPr>
        <w:t>mature.</w:t>
      </w:r>
    </w:p>
    <w:p w14:paraId="7278A832" w14:textId="77777777" w:rsidR="0097739A" w:rsidRPr="00EA7FA1" w:rsidRDefault="001F72FA" w:rsidP="009A2FF1">
      <w:pPr>
        <w:spacing w:before="92"/>
        <w:ind w:left="851" w:right="1189"/>
        <w:jc w:val="both"/>
        <w:rPr>
          <w:rFonts w:ascii="Arial" w:hAnsi="Arial"/>
          <w:sz w:val="26"/>
          <w:szCs w:val="26"/>
        </w:rPr>
      </w:pPr>
      <w:r w:rsidRPr="00EA7FA1">
        <w:rPr>
          <w:color w:val="030303"/>
          <w:sz w:val="26"/>
          <w:szCs w:val="26"/>
        </w:rPr>
        <w:t>Matt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Roveto,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24, remembers wanting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as a child to escape when stories were told at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his family's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holiday gatherings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in Duxbury,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Mass. Relatives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would describe</w:t>
      </w:r>
      <w:r w:rsidR="00EA7FA1">
        <w:rPr>
          <w:color w:val="030303"/>
          <w:sz w:val="26"/>
          <w:szCs w:val="26"/>
        </w:rPr>
        <w:t xml:space="preserve"> how </w:t>
      </w:r>
      <w:r w:rsidRPr="00EA7FA1">
        <w:rPr>
          <w:color w:val="030303"/>
          <w:sz w:val="26"/>
          <w:szCs w:val="26"/>
        </w:rPr>
        <w:t>his great-grandmother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rescued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Jewish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children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from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Nazi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territory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in World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War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II.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Or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how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his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grandfather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as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a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teenager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at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military school threw his bags out a second-floor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window,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jumped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z w:val="26"/>
          <w:szCs w:val="26"/>
        </w:rPr>
        <w:t>out and ran away</w:t>
      </w:r>
      <w:r w:rsidR="00EA7FA1">
        <w:rPr>
          <w:color w:val="030303"/>
          <w:sz w:val="26"/>
          <w:szCs w:val="26"/>
        </w:rPr>
        <w:t xml:space="preserve"> </w:t>
      </w:r>
      <w:r w:rsidRPr="00EA7FA1">
        <w:rPr>
          <w:color w:val="030303"/>
          <w:spacing w:val="-1"/>
          <w:w w:val="105"/>
          <w:sz w:val="26"/>
          <w:szCs w:val="26"/>
        </w:rPr>
        <w:t xml:space="preserve">on the day his parents </w:t>
      </w:r>
      <w:r w:rsidRPr="00EA7FA1">
        <w:rPr>
          <w:color w:val="030303"/>
          <w:w w:val="105"/>
          <w:sz w:val="26"/>
          <w:szCs w:val="26"/>
        </w:rPr>
        <w:t>planned to drive him to college. His grandfather supported himself for a</w:t>
      </w:r>
      <w:r w:rsidRPr="00EA7FA1">
        <w:rPr>
          <w:color w:val="030303"/>
          <w:spacing w:val="-1"/>
          <w:w w:val="105"/>
          <w:sz w:val="26"/>
          <w:szCs w:val="26"/>
        </w:rPr>
        <w:t xml:space="preserve">year as a bellhop </w:t>
      </w:r>
      <w:r w:rsidRPr="00EA7FA1">
        <w:rPr>
          <w:color w:val="030303"/>
          <w:w w:val="105"/>
          <w:sz w:val="26"/>
          <w:szCs w:val="26"/>
        </w:rPr>
        <w:t>in Chicago before returning, enrolling in college and starting a career as an</w:t>
      </w:r>
      <w:r w:rsidR="00EA7FA1">
        <w:rPr>
          <w:color w:val="030303"/>
          <w:w w:val="105"/>
          <w:sz w:val="26"/>
          <w:szCs w:val="26"/>
        </w:rPr>
        <w:t xml:space="preserve"> </w:t>
      </w:r>
      <w:r w:rsidRPr="00EA7FA1">
        <w:rPr>
          <w:color w:val="030303"/>
          <w:w w:val="110"/>
          <w:sz w:val="26"/>
          <w:szCs w:val="26"/>
        </w:rPr>
        <w:t>apparel</w:t>
      </w:r>
      <w:r w:rsidR="00EA7FA1">
        <w:rPr>
          <w:color w:val="030303"/>
          <w:w w:val="110"/>
          <w:sz w:val="26"/>
          <w:szCs w:val="26"/>
        </w:rPr>
        <w:t xml:space="preserve"> </w:t>
      </w:r>
      <w:r w:rsidRPr="00EA7FA1">
        <w:rPr>
          <w:color w:val="030303"/>
          <w:w w:val="110"/>
          <w:sz w:val="26"/>
          <w:szCs w:val="26"/>
        </w:rPr>
        <w:t>wholesaler.</w:t>
      </w:r>
    </w:p>
    <w:p w14:paraId="19D98B3D" w14:textId="77777777" w:rsidR="00EA7FA1" w:rsidRDefault="001F72FA" w:rsidP="009A2FF1">
      <w:pPr>
        <w:pStyle w:val="BodyText"/>
        <w:spacing w:before="251" w:line="285" w:lineRule="auto"/>
        <w:ind w:left="851"/>
        <w:jc w:val="both"/>
      </w:pPr>
      <w:r>
        <w:rPr>
          <w:color w:val="030303"/>
          <w:spacing w:val="-1"/>
          <w:w w:val="105"/>
        </w:rPr>
        <w:t>While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Mr.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Roveto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didn't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think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much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about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the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stories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as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child,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he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took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them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to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heart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later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as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spacing w:val="-1"/>
          <w:w w:val="105"/>
        </w:rPr>
        <w:t>college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student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aspiring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to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a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spacing w:val="-1"/>
          <w:w w:val="105"/>
        </w:rPr>
        <w:t>career</w:t>
      </w:r>
      <w:r w:rsidR="00EA7FA1">
        <w:rPr>
          <w:color w:val="030303"/>
          <w:spacing w:val="-1"/>
          <w:w w:val="105"/>
        </w:rPr>
        <w:t xml:space="preserve"> </w:t>
      </w:r>
      <w:r>
        <w:rPr>
          <w:color w:val="030303"/>
          <w:w w:val="105"/>
        </w:rPr>
        <w:t>as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filmmaker.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When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professor</w:t>
      </w:r>
      <w:r w:rsidR="00EA7FA1">
        <w:rPr>
          <w:color w:val="030303"/>
          <w:w w:val="105"/>
        </w:rPr>
        <w:t xml:space="preserve"> suggeste</w:t>
      </w:r>
      <w:r>
        <w:rPr>
          <w:color w:val="030303"/>
          <w:w w:val="105"/>
        </w:rPr>
        <w:t>d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he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spend</w:t>
      </w:r>
      <w:r w:rsidR="00EA7FA1">
        <w:rPr>
          <w:color w:val="030303"/>
          <w:w w:val="105"/>
        </w:rPr>
        <w:t xml:space="preserve"> </w:t>
      </w:r>
      <w:r>
        <w:rPr>
          <w:color w:val="030303"/>
          <w:w w:val="105"/>
        </w:rPr>
        <w:t>a</w:t>
      </w:r>
      <w:r w:rsidR="00870BFA">
        <w:t xml:space="preserve"> </w:t>
      </w:r>
      <w:r w:rsidR="00EA7FA1">
        <w:rPr>
          <w:color w:val="050505"/>
        </w:rPr>
        <w:t xml:space="preserve">summer break in Los Angeles working in the film industry, "the thought at 19 years old seemed </w:t>
      </w:r>
      <w:r w:rsidR="00EA7FA1">
        <w:rPr>
          <w:color w:val="050505"/>
          <w:w w:val="105"/>
        </w:rPr>
        <w:t xml:space="preserve">crazy," he says. But he knew his grandparents had taken wild risks that turned out all right. So </w:t>
      </w:r>
      <w:r w:rsidR="00EA7FA1">
        <w:rPr>
          <w:color w:val="050505"/>
        </w:rPr>
        <w:t>he drove cross</w:t>
      </w:r>
      <w:r w:rsidR="00EA7FA1">
        <w:rPr>
          <w:color w:val="1F1F1F"/>
        </w:rPr>
        <w:t>-</w:t>
      </w:r>
      <w:r w:rsidR="00EA7FA1">
        <w:rPr>
          <w:color w:val="050505"/>
        </w:rPr>
        <w:t>country with a friend, found work in his field and returned with valuable experience and a few stories of his own to tell</w:t>
      </w:r>
      <w:r w:rsidR="00EA7FA1">
        <w:rPr>
          <w:color w:val="1F1F1F"/>
        </w:rPr>
        <w:t xml:space="preserve">. </w:t>
      </w:r>
      <w:r w:rsidR="00EA7FA1">
        <w:rPr>
          <w:color w:val="050505"/>
        </w:rPr>
        <w:t xml:space="preserve">Mr. Roveto has since graduated and is working in </w:t>
      </w:r>
      <w:r w:rsidR="00EA7FA1">
        <w:rPr>
          <w:color w:val="050505"/>
          <w:w w:val="105"/>
        </w:rPr>
        <w:t>NewYork as a cinematographer.</w:t>
      </w:r>
    </w:p>
    <w:p w14:paraId="49BF6D6A" w14:textId="77777777" w:rsidR="0097739A" w:rsidRDefault="0097739A" w:rsidP="009A2FF1">
      <w:pPr>
        <w:spacing w:line="285" w:lineRule="auto"/>
        <w:jc w:val="both"/>
      </w:pPr>
    </w:p>
    <w:p w14:paraId="4FD55592" w14:textId="77777777" w:rsidR="00EA7FA1" w:rsidRDefault="00870BFA" w:rsidP="009A2FF1">
      <w:pPr>
        <w:pStyle w:val="BodyText"/>
        <w:spacing w:before="248" w:line="290" w:lineRule="auto"/>
        <w:ind w:left="851" w:right="291"/>
        <w:jc w:val="both"/>
      </w:pPr>
      <w:r>
        <w:rPr>
          <w:noProof/>
          <w:color w:val="050505"/>
          <w:lang w:val="en-IN" w:eastAsia="en-IN"/>
        </w:rPr>
        <w:drawing>
          <wp:anchor distT="0" distB="0" distL="0" distR="0" simplePos="0" relativeHeight="487524352" behindDoc="0" locked="0" layoutInCell="1" allowOverlap="1" wp14:anchorId="2ED49E6C" wp14:editId="2DCE5034">
            <wp:simplePos x="0" y="0"/>
            <wp:positionH relativeFrom="page">
              <wp:posOffset>1503680</wp:posOffset>
            </wp:positionH>
            <wp:positionV relativeFrom="paragraph">
              <wp:posOffset>1234440</wp:posOffset>
            </wp:positionV>
            <wp:extent cx="3832225" cy="2556510"/>
            <wp:effectExtent l="19050" t="0" r="0" b="0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A1">
        <w:rPr>
          <w:color w:val="050505"/>
        </w:rPr>
        <w:t xml:space="preserve">His mother, Hannah Roveto of Duxbury, believes the stories helped instill a sense of adventure. "They show you don't have to do what everybody else is expecting of you, "she says. "You can </w:t>
      </w:r>
      <w:r w:rsidR="00EA7FA1">
        <w:rPr>
          <w:color w:val="050505"/>
          <w:spacing w:val="-1"/>
          <w:w w:val="105"/>
        </w:rPr>
        <w:t>do something a little crazy and still get back on a</w:t>
      </w:r>
      <w:r>
        <w:rPr>
          <w:color w:val="050505"/>
          <w:spacing w:val="-1"/>
          <w:w w:val="105"/>
        </w:rPr>
        <w:t xml:space="preserve"> </w:t>
      </w:r>
      <w:r w:rsidR="00EA7FA1">
        <w:rPr>
          <w:color w:val="050505"/>
          <w:spacing w:val="-1"/>
          <w:w w:val="105"/>
        </w:rPr>
        <w:t>path</w:t>
      </w:r>
      <w:r>
        <w:rPr>
          <w:color w:val="050505"/>
          <w:spacing w:val="-1"/>
          <w:w w:val="105"/>
        </w:rPr>
        <w:t xml:space="preserve"> </w:t>
      </w:r>
      <w:r w:rsidR="00EA7FA1">
        <w:rPr>
          <w:color w:val="050505"/>
          <w:spacing w:val="-1"/>
          <w:w w:val="105"/>
        </w:rPr>
        <w:t>of</w:t>
      </w:r>
      <w:r>
        <w:rPr>
          <w:color w:val="050505"/>
          <w:spacing w:val="-1"/>
          <w:w w:val="105"/>
        </w:rPr>
        <w:t xml:space="preserve"> </w:t>
      </w:r>
      <w:r w:rsidR="00EA7FA1">
        <w:rPr>
          <w:color w:val="050505"/>
          <w:spacing w:val="-1"/>
          <w:w w:val="105"/>
        </w:rPr>
        <w:t>your</w:t>
      </w:r>
      <w:r>
        <w:rPr>
          <w:color w:val="050505"/>
          <w:spacing w:val="-1"/>
          <w:w w:val="105"/>
        </w:rPr>
        <w:t xml:space="preserve"> </w:t>
      </w:r>
      <w:r w:rsidR="00EA7FA1">
        <w:rPr>
          <w:color w:val="050505"/>
          <w:spacing w:val="-1"/>
          <w:w w:val="105"/>
        </w:rPr>
        <w:t>own</w:t>
      </w:r>
      <w:r>
        <w:rPr>
          <w:color w:val="050505"/>
          <w:spacing w:val="-1"/>
          <w:w w:val="105"/>
        </w:rPr>
        <w:t xml:space="preserve"> </w:t>
      </w:r>
      <w:r w:rsidR="00EA7FA1">
        <w:rPr>
          <w:color w:val="050505"/>
          <w:w w:val="105"/>
        </w:rPr>
        <w:t>choosing</w:t>
      </w:r>
      <w:r w:rsidR="00EA7FA1">
        <w:rPr>
          <w:color w:val="1F1F1F"/>
          <w:w w:val="105"/>
        </w:rPr>
        <w:t>.</w:t>
      </w:r>
      <w:r w:rsidR="00EA7FA1">
        <w:rPr>
          <w:color w:val="050505"/>
          <w:w w:val="105"/>
        </w:rPr>
        <w:t>"</w:t>
      </w:r>
    </w:p>
    <w:p w14:paraId="4640A89E" w14:textId="77777777" w:rsidR="009A2FF1" w:rsidRDefault="009A2FF1" w:rsidP="009A2FF1">
      <w:pPr>
        <w:spacing w:before="83" w:line="300" w:lineRule="auto"/>
        <w:ind w:right="150"/>
        <w:jc w:val="both"/>
        <w:rPr>
          <w:rFonts w:ascii="Arial"/>
          <w:color w:val="676767"/>
          <w:w w:val="105"/>
          <w:sz w:val="17"/>
        </w:rPr>
      </w:pPr>
      <w:r>
        <w:rPr>
          <w:rFonts w:ascii="Arial"/>
          <w:color w:val="050505"/>
          <w:sz w:val="17"/>
        </w:rPr>
        <w:t xml:space="preserve">              </w:t>
      </w:r>
      <w:r w:rsidR="00870BFA">
        <w:rPr>
          <w:rFonts w:ascii="Arial"/>
          <w:color w:val="050505"/>
          <w:sz w:val="17"/>
        </w:rPr>
        <w:t>Hannah Rose Blakele</w:t>
      </w:r>
      <w:r w:rsidR="00870BFA">
        <w:rPr>
          <w:rFonts w:ascii="Arial"/>
          <w:color w:val="1F1F1F"/>
          <w:sz w:val="17"/>
        </w:rPr>
        <w:t xml:space="preserve">y, </w:t>
      </w:r>
      <w:r w:rsidR="00870BFA">
        <w:rPr>
          <w:rFonts w:ascii="Arial"/>
          <w:color w:val="050505"/>
          <w:sz w:val="17"/>
        </w:rPr>
        <w:t xml:space="preserve">left </w:t>
      </w:r>
      <w:r w:rsidR="00870BFA">
        <w:rPr>
          <w:rFonts w:ascii="Arial"/>
          <w:color w:val="1F1F1F"/>
          <w:sz w:val="17"/>
        </w:rPr>
        <w:t>,</w:t>
      </w:r>
      <w:r w:rsidR="00870BFA">
        <w:rPr>
          <w:rFonts w:ascii="Arial"/>
          <w:color w:val="050505"/>
          <w:sz w:val="17"/>
        </w:rPr>
        <w:t>and her mother</w:t>
      </w:r>
      <w:r w:rsidR="00870BFA">
        <w:rPr>
          <w:rFonts w:ascii="Arial"/>
          <w:color w:val="1F1F1F"/>
          <w:sz w:val="17"/>
        </w:rPr>
        <w:t xml:space="preserve">, </w:t>
      </w:r>
      <w:r w:rsidR="00870BFA">
        <w:rPr>
          <w:rFonts w:ascii="Arial"/>
          <w:color w:val="050505"/>
          <w:sz w:val="17"/>
        </w:rPr>
        <w:t>C</w:t>
      </w:r>
      <w:r w:rsidR="00870BFA">
        <w:rPr>
          <w:rFonts w:ascii="Arial"/>
          <w:color w:val="1F1F1F"/>
          <w:sz w:val="17"/>
        </w:rPr>
        <w:t>y</w:t>
      </w:r>
      <w:r w:rsidR="00870BFA">
        <w:rPr>
          <w:rFonts w:ascii="Arial"/>
          <w:color w:val="050505"/>
          <w:sz w:val="17"/>
        </w:rPr>
        <w:t>nthia</w:t>
      </w:r>
      <w:r w:rsidR="00870BFA">
        <w:rPr>
          <w:rFonts w:ascii="Arial"/>
          <w:color w:val="1F1F1F"/>
          <w:sz w:val="17"/>
        </w:rPr>
        <w:t>, s</w:t>
      </w:r>
      <w:r w:rsidR="00870BFA">
        <w:rPr>
          <w:rFonts w:ascii="Arial"/>
          <w:color w:val="050505"/>
          <w:sz w:val="17"/>
        </w:rPr>
        <w:t>a</w:t>
      </w:r>
      <w:r w:rsidR="00870BFA">
        <w:rPr>
          <w:rFonts w:ascii="Arial"/>
          <w:color w:val="1F1F1F"/>
          <w:sz w:val="17"/>
        </w:rPr>
        <w:t xml:space="preserve">y </w:t>
      </w:r>
      <w:r w:rsidR="00870BFA">
        <w:rPr>
          <w:rFonts w:ascii="Arial"/>
          <w:color w:val="050505"/>
          <w:sz w:val="17"/>
        </w:rPr>
        <w:t>the</w:t>
      </w:r>
      <w:r w:rsidR="00870BFA">
        <w:rPr>
          <w:rFonts w:ascii="Arial"/>
          <w:color w:val="1F1F1F"/>
          <w:sz w:val="17"/>
        </w:rPr>
        <w:t xml:space="preserve">y </w:t>
      </w:r>
      <w:r w:rsidR="00870BFA">
        <w:rPr>
          <w:rFonts w:ascii="Arial"/>
          <w:color w:val="050505"/>
          <w:sz w:val="17"/>
        </w:rPr>
        <w:t xml:space="preserve">took </w:t>
      </w:r>
      <w:r w:rsidR="00870BFA">
        <w:rPr>
          <w:rFonts w:ascii="Arial"/>
          <w:color w:val="1F1F1F"/>
          <w:sz w:val="17"/>
        </w:rPr>
        <w:t>v</w:t>
      </w:r>
      <w:r w:rsidR="00870BFA">
        <w:rPr>
          <w:rFonts w:ascii="Arial"/>
          <w:color w:val="050505"/>
          <w:sz w:val="17"/>
        </w:rPr>
        <w:t>aluable life lessons from famil</w:t>
      </w:r>
      <w:r w:rsidR="00870BFA">
        <w:rPr>
          <w:rFonts w:ascii="Arial"/>
          <w:color w:val="1F1F1F"/>
          <w:sz w:val="17"/>
        </w:rPr>
        <w:t>y</w:t>
      </w:r>
      <w:r>
        <w:rPr>
          <w:rFonts w:ascii="Arial"/>
          <w:color w:val="1F1F1F"/>
          <w:sz w:val="17"/>
        </w:rPr>
        <w:t xml:space="preserve"> </w:t>
      </w:r>
      <w:r>
        <w:rPr>
          <w:rFonts w:ascii="Arial"/>
          <w:color w:val="050505"/>
          <w:sz w:val="17"/>
        </w:rPr>
        <w:t>stories  told at holida</w:t>
      </w:r>
      <w:r>
        <w:rPr>
          <w:rFonts w:ascii="Arial"/>
          <w:color w:val="1F1F1F"/>
          <w:sz w:val="17"/>
        </w:rPr>
        <w:t xml:space="preserve">y </w:t>
      </w:r>
      <w:r>
        <w:rPr>
          <w:rFonts w:ascii="Arial"/>
          <w:color w:val="050505"/>
          <w:w w:val="105"/>
          <w:sz w:val="17"/>
        </w:rPr>
        <w:t>gatherings</w:t>
      </w:r>
      <w:r>
        <w:rPr>
          <w:rFonts w:ascii="Arial"/>
          <w:color w:val="676767"/>
          <w:w w:val="105"/>
          <w:sz w:val="17"/>
        </w:rPr>
        <w:t>.</w:t>
      </w:r>
      <w:r w:rsidR="00870BFA">
        <w:rPr>
          <w:rFonts w:ascii="Arial"/>
          <w:color w:val="1F1F1F"/>
          <w:sz w:val="17"/>
        </w:rPr>
        <w:t xml:space="preserve"> </w:t>
      </w:r>
      <w:r w:rsidR="006C7BD3">
        <w:rPr>
          <w:rFonts w:ascii="Arial"/>
          <w:color w:val="1F1F1F"/>
          <w:sz w:val="17"/>
        </w:rPr>
        <w:t xml:space="preserve">                     </w:t>
      </w:r>
    </w:p>
    <w:p w14:paraId="3991826D" w14:textId="77777777" w:rsidR="00870BFA" w:rsidRDefault="009A2FF1" w:rsidP="009A2FF1">
      <w:pPr>
        <w:spacing w:before="83" w:line="300" w:lineRule="auto"/>
        <w:ind w:right="150"/>
        <w:jc w:val="both"/>
        <w:rPr>
          <w:rFonts w:ascii="Arial"/>
          <w:color w:val="050505"/>
          <w:w w:val="105"/>
          <w:sz w:val="17"/>
        </w:rPr>
      </w:pPr>
      <w:r>
        <w:rPr>
          <w:rFonts w:ascii="Arial"/>
          <w:b/>
          <w:color w:val="050505"/>
          <w:w w:val="105"/>
          <w:sz w:val="18"/>
        </w:rPr>
        <w:t xml:space="preserve">                 </w:t>
      </w:r>
      <w:r w:rsidR="00870BFA">
        <w:rPr>
          <w:rFonts w:ascii="Arial"/>
          <w:b/>
          <w:color w:val="050505"/>
          <w:w w:val="105"/>
          <w:sz w:val="18"/>
        </w:rPr>
        <w:t>PHOTO:</w:t>
      </w:r>
      <w:r w:rsidR="00870BFA">
        <w:rPr>
          <w:rFonts w:ascii="Arial"/>
          <w:color w:val="050505"/>
          <w:w w:val="105"/>
          <w:sz w:val="17"/>
        </w:rPr>
        <w:t>ALLENTULLOS</w:t>
      </w:r>
    </w:p>
    <w:p w14:paraId="1E455EF3" w14:textId="77777777" w:rsidR="009A2FF1" w:rsidRDefault="009A2FF1" w:rsidP="009A2FF1">
      <w:pPr>
        <w:pStyle w:val="BodyText"/>
        <w:spacing w:line="290" w:lineRule="auto"/>
        <w:ind w:right="150"/>
        <w:jc w:val="both"/>
        <w:rPr>
          <w:rFonts w:ascii="Arial"/>
          <w:sz w:val="17"/>
          <w:szCs w:val="22"/>
        </w:rPr>
      </w:pPr>
      <w:r>
        <w:rPr>
          <w:rFonts w:ascii="Arial"/>
          <w:sz w:val="17"/>
          <w:szCs w:val="22"/>
        </w:rPr>
        <w:t xml:space="preserve"> </w:t>
      </w:r>
    </w:p>
    <w:p w14:paraId="66585177" w14:textId="77777777" w:rsidR="00870BFA" w:rsidRDefault="00870BFA" w:rsidP="009A2FF1">
      <w:pPr>
        <w:pStyle w:val="BodyText"/>
        <w:spacing w:line="290" w:lineRule="auto"/>
        <w:ind w:left="851" w:right="150"/>
        <w:jc w:val="both"/>
        <w:rPr>
          <w:color w:val="050505"/>
          <w:w w:val="110"/>
        </w:rPr>
      </w:pPr>
      <w:r>
        <w:rPr>
          <w:color w:val="050505"/>
          <w:w w:val="105"/>
        </w:rPr>
        <w:t xml:space="preserve">Inter generational stories anchor youngsters as part of a larger group, helping them develop a </w:t>
      </w:r>
      <w:r>
        <w:rPr>
          <w:color w:val="050505"/>
        </w:rPr>
        <w:t xml:space="preserve">sense of identity. In a 2008 study, researchers at Emory quizzed 40 youngsters ages 10 to14 on </w:t>
      </w:r>
      <w:r>
        <w:rPr>
          <w:color w:val="050505"/>
          <w:w w:val="105"/>
        </w:rPr>
        <w:t xml:space="preserve">20 family-history questions, such as how their parents met or where their grandparents grew up. Those who answered more questions correctly showed, on separate assessments, less </w:t>
      </w:r>
      <w:r>
        <w:rPr>
          <w:color w:val="050505"/>
          <w:w w:val="110"/>
        </w:rPr>
        <w:t>anxiety and fewer behavior problems.</w:t>
      </w:r>
    </w:p>
    <w:p w14:paraId="653A1D1E" w14:textId="77777777" w:rsidR="00870BFA" w:rsidRDefault="00870BFA" w:rsidP="009A2FF1">
      <w:pPr>
        <w:pStyle w:val="BodyText"/>
        <w:spacing w:line="290" w:lineRule="auto"/>
        <w:ind w:left="123" w:right="150" w:firstLine="1"/>
        <w:jc w:val="both"/>
      </w:pPr>
    </w:p>
    <w:p w14:paraId="017BEE68" w14:textId="77777777" w:rsidR="00870BFA" w:rsidRDefault="00870BFA" w:rsidP="009A2FF1">
      <w:pPr>
        <w:pStyle w:val="BodyText"/>
        <w:spacing w:before="248" w:line="290" w:lineRule="auto"/>
        <w:ind w:left="851" w:right="150"/>
        <w:jc w:val="both"/>
      </w:pPr>
      <w:r>
        <w:rPr>
          <w:color w:val="050505"/>
          <w:w w:val="105"/>
        </w:rPr>
        <w:t xml:space="preserve">Parents who include in their stories descriptions of feelings they experienced at the time, such as distress, anger or sadness, and tell how they coped with those emotions by venting, </w:t>
      </w:r>
      <w:r>
        <w:rPr>
          <w:color w:val="050505"/>
          <w:spacing w:val="-1"/>
          <w:w w:val="105"/>
        </w:rPr>
        <w:t xml:space="preserve">reframing or calming them, help </w:t>
      </w:r>
      <w:r>
        <w:rPr>
          <w:color w:val="050505"/>
          <w:w w:val="105"/>
        </w:rPr>
        <w:t>children learn to regulate their own emotions</w:t>
      </w:r>
      <w:r>
        <w:rPr>
          <w:color w:val="1F1F1F"/>
          <w:w w:val="105"/>
        </w:rPr>
        <w:t xml:space="preserve">, </w:t>
      </w:r>
      <w:r>
        <w:rPr>
          <w:color w:val="050505"/>
          <w:w w:val="105"/>
        </w:rPr>
        <w:t>Dr</w:t>
      </w:r>
      <w:r>
        <w:rPr>
          <w:color w:val="1F1F1F"/>
          <w:w w:val="105"/>
        </w:rPr>
        <w:t>.</w:t>
      </w:r>
      <w:r>
        <w:rPr>
          <w:color w:val="050505"/>
          <w:w w:val="105"/>
        </w:rPr>
        <w:t xml:space="preserve">Fivush says. </w:t>
      </w:r>
      <w:r>
        <w:rPr>
          <w:color w:val="050505"/>
        </w:rPr>
        <w:t xml:space="preserve">Researchers in another study asked families with 10- to 12-year-old children to reminisce about </w:t>
      </w:r>
      <w:r>
        <w:rPr>
          <w:color w:val="050505"/>
          <w:spacing w:val="-1"/>
          <w:w w:val="105"/>
        </w:rPr>
        <w:t xml:space="preserve">happy and negative experiences, </w:t>
      </w:r>
      <w:r>
        <w:rPr>
          <w:color w:val="050505"/>
          <w:w w:val="105"/>
        </w:rPr>
        <w:t>then followed up two years later</w:t>
      </w:r>
      <w:r>
        <w:rPr>
          <w:color w:val="1F1F1F"/>
          <w:w w:val="105"/>
        </w:rPr>
        <w:t xml:space="preserve">. </w:t>
      </w:r>
      <w:r>
        <w:rPr>
          <w:color w:val="050505"/>
          <w:w w:val="105"/>
        </w:rPr>
        <w:t xml:space="preserve">Children whose parents </w:t>
      </w:r>
      <w:r>
        <w:rPr>
          <w:color w:val="050505"/>
          <w:spacing w:val="-1"/>
          <w:w w:val="105"/>
        </w:rPr>
        <w:t xml:space="preserve">explained </w:t>
      </w:r>
      <w:r>
        <w:rPr>
          <w:color w:val="050505"/>
          <w:w w:val="105"/>
        </w:rPr>
        <w:t>negative emotions and how they resolved them had better social and academic skills.</w:t>
      </w:r>
    </w:p>
    <w:p w14:paraId="0A75AB7B" w14:textId="77777777" w:rsidR="00870BFA" w:rsidRDefault="00870BFA" w:rsidP="009A2FF1">
      <w:pPr>
        <w:pStyle w:val="BodyText"/>
        <w:jc w:val="both"/>
        <w:rPr>
          <w:sz w:val="28"/>
        </w:rPr>
      </w:pPr>
    </w:p>
    <w:p w14:paraId="5F403ACA" w14:textId="77777777" w:rsidR="00870BFA" w:rsidRDefault="00870BFA" w:rsidP="009A2FF1">
      <w:pPr>
        <w:pStyle w:val="BodyText"/>
        <w:spacing w:line="290" w:lineRule="auto"/>
        <w:ind w:left="123" w:right="150" w:firstLine="1"/>
        <w:jc w:val="both"/>
      </w:pPr>
    </w:p>
    <w:p w14:paraId="3E1C4A10" w14:textId="77777777" w:rsidR="006C7BD3" w:rsidRDefault="006C7BD3" w:rsidP="009A2FF1">
      <w:pPr>
        <w:pStyle w:val="BodyText"/>
        <w:spacing w:line="290" w:lineRule="auto"/>
        <w:ind w:left="851" w:right="150"/>
        <w:jc w:val="both"/>
      </w:pPr>
      <w:r>
        <w:rPr>
          <w:color w:val="050505"/>
          <w:w w:val="105"/>
        </w:rPr>
        <w:t>Family stories also can serve as antidotes for the pressure many teens feel to get good grades, get into an elite college and land immediately on an established career path.</w:t>
      </w:r>
    </w:p>
    <w:p w14:paraId="5E520E8B" w14:textId="77777777" w:rsidR="006C7BD3" w:rsidRDefault="006C7BD3" w:rsidP="009A2FF1">
      <w:pPr>
        <w:pStyle w:val="BodyText"/>
        <w:spacing w:before="11"/>
        <w:jc w:val="both"/>
        <w:rPr>
          <w:sz w:val="21"/>
        </w:rPr>
      </w:pPr>
    </w:p>
    <w:p w14:paraId="0D04D652" w14:textId="77777777" w:rsidR="006C7BD3" w:rsidRDefault="006C7BD3" w:rsidP="009A2FF1">
      <w:pPr>
        <w:pStyle w:val="BodyText"/>
        <w:spacing w:before="66" w:line="290" w:lineRule="auto"/>
        <w:ind w:left="851" w:right="150"/>
        <w:jc w:val="both"/>
      </w:pPr>
      <w:r>
        <w:rPr>
          <w:color w:val="050505"/>
        </w:rPr>
        <w:t xml:space="preserve">Cynthia Blakeley, Hannah Rose Blakeley's mother and a liberal-studies instructor at Emory, </w:t>
      </w:r>
      <w:r>
        <w:rPr>
          <w:color w:val="050505"/>
          <w:spacing w:val="-1"/>
          <w:w w:val="105"/>
        </w:rPr>
        <w:t>enjoys telling stories about her late mother</w:t>
      </w:r>
      <w:r>
        <w:rPr>
          <w:color w:val="1F1F1F"/>
          <w:spacing w:val="-1"/>
          <w:w w:val="105"/>
        </w:rPr>
        <w:t xml:space="preserve">, </w:t>
      </w:r>
      <w:r>
        <w:rPr>
          <w:color w:val="050505"/>
          <w:spacing w:val="-1"/>
          <w:w w:val="105"/>
        </w:rPr>
        <w:t xml:space="preserve">Shirley. A seamstress and waitress who suffered from anxiety, </w:t>
      </w:r>
      <w:r>
        <w:rPr>
          <w:color w:val="050505"/>
          <w:w w:val="105"/>
        </w:rPr>
        <w:t xml:space="preserve">her mother over came personal obstacles to attend college in  her 50s and </w:t>
      </w:r>
      <w:r>
        <w:rPr>
          <w:color w:val="050505"/>
          <w:spacing w:val="-1"/>
          <w:w w:val="105"/>
        </w:rPr>
        <w:t xml:space="preserve">embarked on a new career as a social worker </w:t>
      </w:r>
      <w:r>
        <w:rPr>
          <w:color w:val="050505"/>
          <w:w w:val="105"/>
        </w:rPr>
        <w:t>from age 60 to 78." Those were the happiest 18 years of her life, "Dr. Blakeley says.</w:t>
      </w:r>
    </w:p>
    <w:p w14:paraId="0D9EC9E1" w14:textId="77777777" w:rsidR="006C7BD3" w:rsidRDefault="006C7BD3" w:rsidP="009A2FF1">
      <w:pPr>
        <w:pStyle w:val="BodyText"/>
        <w:spacing w:before="10"/>
        <w:ind w:left="851"/>
        <w:jc w:val="both"/>
        <w:rPr>
          <w:sz w:val="21"/>
        </w:rPr>
      </w:pPr>
    </w:p>
    <w:p w14:paraId="1FB37829" w14:textId="77777777" w:rsidR="006C7BD3" w:rsidRDefault="006C7BD3" w:rsidP="009A2FF1">
      <w:pPr>
        <w:pStyle w:val="BodyText"/>
        <w:spacing w:line="290" w:lineRule="auto"/>
        <w:ind w:left="851" w:right="150"/>
        <w:jc w:val="both"/>
      </w:pPr>
      <w:r>
        <w:rPr>
          <w:color w:val="050505"/>
        </w:rPr>
        <w:t xml:space="preserve">The story inspired Dr. Blakeley to set aside her teaching career while her daughter was growing </w:t>
      </w:r>
      <w:r>
        <w:rPr>
          <w:color w:val="050505"/>
          <w:w w:val="105"/>
        </w:rPr>
        <w:t xml:space="preserve">up, work from home as an editor and return to teaching in her 50s. "Standing in front of a </w:t>
      </w:r>
      <w:r>
        <w:rPr>
          <w:color w:val="050505"/>
        </w:rPr>
        <w:t xml:space="preserve">classroom for the first time in 20 years was terrifying, "Dr. Blakeley says. "But I soon realized </w:t>
      </w:r>
      <w:r>
        <w:rPr>
          <w:color w:val="050505"/>
          <w:w w:val="105"/>
        </w:rPr>
        <w:t>that I absolutely love teaching."</w:t>
      </w:r>
    </w:p>
    <w:p w14:paraId="431571F2" w14:textId="77777777" w:rsidR="006C7BD3" w:rsidRDefault="006C7BD3" w:rsidP="009A2FF1">
      <w:pPr>
        <w:pStyle w:val="BodyText"/>
        <w:spacing w:before="250" w:line="290" w:lineRule="auto"/>
        <w:ind w:left="851" w:right="150"/>
        <w:jc w:val="both"/>
      </w:pPr>
      <w:r>
        <w:rPr>
          <w:color w:val="050505"/>
          <w:w w:val="105"/>
        </w:rPr>
        <w:t>She sometimes tells her mother's story to her students, saying, "Don't feel too stressed outify our career trajectory isn't a straight shot."</w:t>
      </w:r>
    </w:p>
    <w:p w14:paraId="28C11B78" w14:textId="77777777" w:rsidR="006C7BD3" w:rsidRDefault="006C7BD3" w:rsidP="009A2FF1">
      <w:pPr>
        <w:pStyle w:val="BodyText"/>
        <w:spacing w:before="3"/>
        <w:ind w:left="851"/>
        <w:jc w:val="both"/>
        <w:rPr>
          <w:sz w:val="22"/>
        </w:rPr>
      </w:pPr>
    </w:p>
    <w:p w14:paraId="13479A2C" w14:textId="77777777" w:rsidR="006C7BD3" w:rsidRDefault="006C7BD3" w:rsidP="009A2FF1">
      <w:pPr>
        <w:pStyle w:val="BodyText"/>
        <w:spacing w:before="1" w:line="290" w:lineRule="auto"/>
        <w:ind w:left="851" w:right="150"/>
        <w:jc w:val="both"/>
      </w:pPr>
      <w:r>
        <w:rPr>
          <w:color w:val="050505"/>
          <w:w w:val="105"/>
        </w:rPr>
        <w:t xml:space="preserve">It's the season when adults might want to think about stories they would like younger family </w:t>
      </w:r>
      <w:r>
        <w:rPr>
          <w:color w:val="050505"/>
        </w:rPr>
        <w:t xml:space="preserve">members to know, Dr .Fivush says. "Telling a story might seem weird on a Monday at 3p.m., but over Thanksgiving dinner, it can be easier to say, 'You know, I've been thinking about a story... '"she says. A good place to start is to ask yourself, </w:t>
      </w:r>
      <w:r>
        <w:rPr>
          <w:rFonts w:ascii="Arial"/>
          <w:color w:val="050505"/>
          <w:sz w:val="24"/>
        </w:rPr>
        <w:t>"</w:t>
      </w:r>
      <w:r w:rsidRPr="006C7BD3">
        <w:rPr>
          <w:color w:val="050505"/>
          <w:sz w:val="24"/>
        </w:rPr>
        <w:t>If</w:t>
      </w:r>
      <w:r>
        <w:rPr>
          <w:rFonts w:ascii="Arial"/>
          <w:color w:val="050505"/>
          <w:sz w:val="24"/>
        </w:rPr>
        <w:t xml:space="preserve"> </w:t>
      </w:r>
      <w:r>
        <w:rPr>
          <w:color w:val="050505"/>
        </w:rPr>
        <w:t xml:space="preserve">I had to leave the children with one or two </w:t>
      </w:r>
      <w:r>
        <w:rPr>
          <w:color w:val="050505"/>
          <w:w w:val="105"/>
        </w:rPr>
        <w:t>stories, what are the ones I would want them to know?"</w:t>
      </w:r>
    </w:p>
    <w:p w14:paraId="3CF239B7" w14:textId="77777777" w:rsidR="006C7BD3" w:rsidRDefault="006C7BD3" w:rsidP="009A2FF1">
      <w:pPr>
        <w:pStyle w:val="BodyText"/>
        <w:spacing w:before="247"/>
        <w:ind w:left="851"/>
        <w:jc w:val="both"/>
      </w:pPr>
      <w:r>
        <w:rPr>
          <w:b/>
          <w:color w:val="050505"/>
          <w:sz w:val="25"/>
        </w:rPr>
        <w:t xml:space="preserve">Write to: </w:t>
      </w:r>
      <w:r>
        <w:rPr>
          <w:color w:val="050505"/>
        </w:rPr>
        <w:t>Sue Shellenbargerat</w:t>
      </w:r>
      <w:hyperlink r:id="rId11">
        <w:r>
          <w:rPr>
            <w:color w:val="050505"/>
          </w:rPr>
          <w:t>sue.shellenbarger@wsj.com</w:t>
        </w:r>
      </w:hyperlink>
    </w:p>
    <w:p w14:paraId="339CF002" w14:textId="77777777" w:rsidR="00B039E9" w:rsidRDefault="00B039E9" w:rsidP="009A2FF1">
      <w:pPr>
        <w:pStyle w:val="BodyText"/>
        <w:spacing w:before="247"/>
        <w:ind w:left="851"/>
        <w:jc w:val="both"/>
      </w:pPr>
    </w:p>
    <w:p w14:paraId="26B03DFE" w14:textId="77777777" w:rsidR="00B039E9" w:rsidRDefault="00B039E9" w:rsidP="00B039E9">
      <w:pPr>
        <w:ind w:left="851"/>
        <w:rPr>
          <w:rFonts w:ascii="Arial" w:hAnsi="Arial"/>
          <w:sz w:val="14"/>
        </w:rPr>
      </w:pPr>
      <w:r>
        <w:rPr>
          <w:rFonts w:ascii="Arial" w:hAnsi="Arial"/>
          <w:color w:val="050505"/>
          <w:w w:val="105"/>
          <w:sz w:val="14"/>
        </w:rPr>
        <w:t>Copyright</w:t>
      </w:r>
      <w:r>
        <w:rPr>
          <w:rFonts w:ascii="Arial" w:hAnsi="Arial"/>
          <w:color w:val="2A2A2A"/>
          <w:w w:val="105"/>
          <w:sz w:val="14"/>
        </w:rPr>
        <w:t>©</w:t>
      </w:r>
      <w:r>
        <w:rPr>
          <w:rFonts w:ascii="Arial" w:hAnsi="Arial"/>
          <w:color w:val="050505"/>
          <w:w w:val="105"/>
          <w:sz w:val="14"/>
        </w:rPr>
        <w:t>2019DowJones&amp;Company</w:t>
      </w:r>
      <w:r>
        <w:rPr>
          <w:rFonts w:ascii="Arial" w:hAnsi="Arial"/>
          <w:color w:val="2A2A2A"/>
          <w:w w:val="105"/>
          <w:sz w:val="14"/>
        </w:rPr>
        <w:t>,</w:t>
      </w:r>
      <w:r>
        <w:rPr>
          <w:rFonts w:ascii="Arial" w:hAnsi="Arial"/>
          <w:color w:val="050505"/>
          <w:w w:val="105"/>
          <w:sz w:val="14"/>
        </w:rPr>
        <w:t>Inc</w:t>
      </w:r>
      <w:r>
        <w:rPr>
          <w:rFonts w:ascii="Arial" w:hAnsi="Arial"/>
          <w:color w:val="2A2A2A"/>
          <w:w w:val="105"/>
          <w:sz w:val="14"/>
        </w:rPr>
        <w:t>.</w:t>
      </w:r>
      <w:r>
        <w:rPr>
          <w:rFonts w:ascii="Arial" w:hAnsi="Arial"/>
          <w:color w:val="050505"/>
          <w:w w:val="105"/>
          <w:sz w:val="14"/>
        </w:rPr>
        <w:t>AllRightsReserved</w:t>
      </w:r>
    </w:p>
    <w:p w14:paraId="5246F4C4" w14:textId="77777777" w:rsidR="006C7BD3" w:rsidRDefault="006C7BD3" w:rsidP="006C7BD3">
      <w:pPr>
        <w:pStyle w:val="BodyText"/>
        <w:spacing w:before="247"/>
      </w:pPr>
    </w:p>
    <w:p w14:paraId="0728E596" w14:textId="77777777" w:rsidR="006C7BD3" w:rsidRDefault="006C7BD3" w:rsidP="006C7BD3">
      <w:pPr>
        <w:pStyle w:val="BodyText"/>
        <w:ind w:left="851"/>
        <w:rPr>
          <w:sz w:val="28"/>
        </w:rPr>
      </w:pPr>
    </w:p>
    <w:p w14:paraId="46FC71ED" w14:textId="77777777" w:rsidR="006C7BD3" w:rsidRDefault="006C7BD3" w:rsidP="006C7BD3">
      <w:pPr>
        <w:pStyle w:val="BodyText"/>
        <w:spacing w:line="290" w:lineRule="auto"/>
        <w:ind w:left="851" w:right="291"/>
      </w:pPr>
    </w:p>
    <w:p w14:paraId="5DAB610B" w14:textId="77777777" w:rsidR="00870BFA" w:rsidRPr="00870BFA" w:rsidRDefault="00870BFA" w:rsidP="006C7BD3">
      <w:pPr>
        <w:spacing w:before="83" w:line="300" w:lineRule="auto"/>
        <w:ind w:left="851" w:right="150"/>
        <w:rPr>
          <w:sz w:val="26"/>
          <w:szCs w:val="26"/>
        </w:rPr>
      </w:pPr>
    </w:p>
    <w:p w14:paraId="12B6DBEF" w14:textId="77777777" w:rsidR="00870BFA" w:rsidRDefault="00870BFA">
      <w:pPr>
        <w:spacing w:line="285" w:lineRule="auto"/>
      </w:pPr>
    </w:p>
    <w:p w14:paraId="0C2019BF" w14:textId="77777777" w:rsidR="00870BFA" w:rsidRDefault="00870BFA">
      <w:pPr>
        <w:spacing w:line="285" w:lineRule="auto"/>
      </w:pPr>
    </w:p>
    <w:p w14:paraId="46887786" w14:textId="77777777" w:rsidR="00870BFA" w:rsidRDefault="00870BFA">
      <w:pPr>
        <w:spacing w:line="285" w:lineRule="auto"/>
      </w:pPr>
    </w:p>
    <w:p w14:paraId="7C5E1FED" w14:textId="77777777" w:rsidR="0097739A" w:rsidRDefault="0097739A">
      <w:pPr>
        <w:pStyle w:val="BodyText"/>
        <w:rPr>
          <w:sz w:val="20"/>
        </w:rPr>
      </w:pPr>
    </w:p>
    <w:p w14:paraId="41FBB58B" w14:textId="77777777" w:rsidR="0097739A" w:rsidRDefault="0097739A">
      <w:pPr>
        <w:pStyle w:val="BodyText"/>
        <w:spacing w:before="7"/>
        <w:rPr>
          <w:sz w:val="20"/>
        </w:rPr>
      </w:pPr>
    </w:p>
    <w:p w14:paraId="70706571" w14:textId="77777777" w:rsidR="0097739A" w:rsidRDefault="0097739A">
      <w:pPr>
        <w:pStyle w:val="BodyText"/>
        <w:spacing w:before="7"/>
        <w:rPr>
          <w:rFonts w:ascii="Arial"/>
          <w:sz w:val="19"/>
        </w:rPr>
      </w:pPr>
    </w:p>
    <w:p w14:paraId="22F098FD" w14:textId="77777777" w:rsidR="0097739A" w:rsidRDefault="0097739A">
      <w:pPr>
        <w:spacing w:line="290" w:lineRule="auto"/>
        <w:sectPr w:rsidR="0097739A" w:rsidSect="00B039E9">
          <w:pgSz w:w="11910" w:h="16840"/>
          <w:pgMar w:top="480" w:right="860" w:bottom="993" w:left="426" w:header="720" w:footer="720" w:gutter="0"/>
          <w:cols w:space="720"/>
        </w:sectPr>
      </w:pPr>
    </w:p>
    <w:p w14:paraId="0329DBFC" w14:textId="77777777" w:rsidR="0097739A" w:rsidRDefault="0097739A" w:rsidP="009A2FF1">
      <w:pPr>
        <w:pStyle w:val="BodyText"/>
        <w:spacing w:before="7"/>
        <w:rPr>
          <w:rFonts w:ascii="Arial"/>
          <w:sz w:val="13"/>
        </w:rPr>
      </w:pPr>
    </w:p>
    <w:sectPr w:rsidR="0097739A" w:rsidSect="009A2FF1">
      <w:pgSz w:w="11910" w:h="16840"/>
      <w:pgMar w:top="480" w:right="8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1B24" w14:textId="77777777" w:rsidR="00643828" w:rsidRDefault="00643828" w:rsidP="009A2FF1">
      <w:r>
        <w:separator/>
      </w:r>
    </w:p>
  </w:endnote>
  <w:endnote w:type="continuationSeparator" w:id="0">
    <w:p w14:paraId="0FAA204F" w14:textId="77777777" w:rsidR="00643828" w:rsidRDefault="00643828" w:rsidP="009A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115D" w14:textId="77777777" w:rsidR="00643828" w:rsidRDefault="00643828" w:rsidP="009A2FF1">
      <w:r>
        <w:separator/>
      </w:r>
    </w:p>
  </w:footnote>
  <w:footnote w:type="continuationSeparator" w:id="0">
    <w:p w14:paraId="0F8E46A8" w14:textId="77777777" w:rsidR="00643828" w:rsidRDefault="00643828" w:rsidP="009A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2DB4"/>
    <w:multiLevelType w:val="hybridMultilevel"/>
    <w:tmpl w:val="32206732"/>
    <w:lvl w:ilvl="0" w:tplc="85B4C614">
      <w:numFmt w:val="bullet"/>
      <w:lvlText w:val="•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color w:val="676767"/>
        <w:w w:val="103"/>
        <w:sz w:val="17"/>
        <w:szCs w:val="17"/>
      </w:rPr>
    </w:lvl>
    <w:lvl w:ilvl="1" w:tplc="60806500">
      <w:numFmt w:val="bullet"/>
      <w:lvlText w:val="•"/>
      <w:lvlJc w:val="left"/>
      <w:pPr>
        <w:ind w:left="1218" w:hanging="236"/>
      </w:pPr>
      <w:rPr>
        <w:rFonts w:hint="default"/>
      </w:rPr>
    </w:lvl>
    <w:lvl w:ilvl="2" w:tplc="1E621B9E">
      <w:numFmt w:val="bullet"/>
      <w:lvlText w:val="•"/>
      <w:lvlJc w:val="left"/>
      <w:pPr>
        <w:ind w:left="1857" w:hanging="236"/>
      </w:pPr>
      <w:rPr>
        <w:rFonts w:hint="default"/>
      </w:rPr>
    </w:lvl>
    <w:lvl w:ilvl="3" w:tplc="BFB63DEC">
      <w:numFmt w:val="bullet"/>
      <w:lvlText w:val="•"/>
      <w:lvlJc w:val="left"/>
      <w:pPr>
        <w:ind w:left="2496" w:hanging="236"/>
      </w:pPr>
      <w:rPr>
        <w:rFonts w:hint="default"/>
      </w:rPr>
    </w:lvl>
    <w:lvl w:ilvl="4" w:tplc="0F42962A">
      <w:numFmt w:val="bullet"/>
      <w:lvlText w:val="•"/>
      <w:lvlJc w:val="left"/>
      <w:pPr>
        <w:ind w:left="3135" w:hanging="236"/>
      </w:pPr>
      <w:rPr>
        <w:rFonts w:hint="default"/>
      </w:rPr>
    </w:lvl>
    <w:lvl w:ilvl="5" w:tplc="582E5868">
      <w:numFmt w:val="bullet"/>
      <w:lvlText w:val="•"/>
      <w:lvlJc w:val="left"/>
      <w:pPr>
        <w:ind w:left="3774" w:hanging="236"/>
      </w:pPr>
      <w:rPr>
        <w:rFonts w:hint="default"/>
      </w:rPr>
    </w:lvl>
    <w:lvl w:ilvl="6" w:tplc="0D442CE8">
      <w:numFmt w:val="bullet"/>
      <w:lvlText w:val="•"/>
      <w:lvlJc w:val="left"/>
      <w:pPr>
        <w:ind w:left="4413" w:hanging="236"/>
      </w:pPr>
      <w:rPr>
        <w:rFonts w:hint="default"/>
      </w:rPr>
    </w:lvl>
    <w:lvl w:ilvl="7" w:tplc="2020B918">
      <w:numFmt w:val="bullet"/>
      <w:lvlText w:val="•"/>
      <w:lvlJc w:val="left"/>
      <w:pPr>
        <w:ind w:left="5052" w:hanging="236"/>
      </w:pPr>
      <w:rPr>
        <w:rFonts w:hint="default"/>
      </w:rPr>
    </w:lvl>
    <w:lvl w:ilvl="8" w:tplc="6AF0E63A">
      <w:numFmt w:val="bullet"/>
      <w:lvlText w:val="•"/>
      <w:lvlJc w:val="left"/>
      <w:pPr>
        <w:ind w:left="5691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AwNTOwtDC1sDAxsTRV0lEKTi0uzszPAykwqgUAazZzEiwAAAA="/>
  </w:docVars>
  <w:rsids>
    <w:rsidRoot w:val="0097739A"/>
    <w:rsid w:val="000C7536"/>
    <w:rsid w:val="001F72FA"/>
    <w:rsid w:val="003357C2"/>
    <w:rsid w:val="004D24F9"/>
    <w:rsid w:val="004F66F2"/>
    <w:rsid w:val="00643828"/>
    <w:rsid w:val="006C7BD3"/>
    <w:rsid w:val="00720C5B"/>
    <w:rsid w:val="00816C8A"/>
    <w:rsid w:val="00870BFA"/>
    <w:rsid w:val="00914747"/>
    <w:rsid w:val="0097739A"/>
    <w:rsid w:val="009A2FF1"/>
    <w:rsid w:val="00B039E9"/>
    <w:rsid w:val="00BB5A0A"/>
    <w:rsid w:val="00CE16EA"/>
    <w:rsid w:val="00EA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3B61"/>
  <w15:docId w15:val="{57ADC9DA-57A3-41B6-860C-B170518A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24F9"/>
    <w:rPr>
      <w:sz w:val="26"/>
      <w:szCs w:val="26"/>
    </w:rPr>
  </w:style>
  <w:style w:type="paragraph" w:styleId="Title">
    <w:name w:val="Title"/>
    <w:basedOn w:val="Normal"/>
    <w:uiPriority w:val="10"/>
    <w:qFormat/>
    <w:rsid w:val="004D24F9"/>
    <w:pPr>
      <w:spacing w:before="110"/>
      <w:ind w:left="137" w:hanging="16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4D24F9"/>
    <w:pPr>
      <w:ind w:left="583" w:hanging="2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D24F9"/>
  </w:style>
  <w:style w:type="paragraph" w:styleId="Header">
    <w:name w:val="header"/>
    <w:basedOn w:val="Normal"/>
    <w:link w:val="HeaderChar"/>
    <w:uiPriority w:val="99"/>
    <w:semiHidden/>
    <w:unhideWhenUsed/>
    <w:rsid w:val="009A2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F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A2F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F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j.com/articles/the-secret-benefits-of-retelling-family-stories-115734682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jreprint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e.shellenbarger@wsj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Secret Benefits of Retelling Family Stories - WSJ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Secret Benefits of Retelling Family Stories - WSJ</dc:title>
  <dc:creator>rakes</dc:creator>
  <cp:lastModifiedBy>Rakesh Ahuja</cp:lastModifiedBy>
  <cp:revision>2</cp:revision>
  <cp:lastPrinted>2021-10-18T18:20:00Z</cp:lastPrinted>
  <dcterms:created xsi:type="dcterms:W3CDTF">2021-10-19T12:59:00Z</dcterms:created>
  <dcterms:modified xsi:type="dcterms:W3CDTF">2021-10-19T12:59:00Z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LastSaved">
    <vt:filetime>2021-10-16T00:00:00Z</vt:filetime>
  </property>
</Properties>
</file>